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01" w:rsidRDefault="001B4201" w:rsidP="00EC4381">
      <w:pPr>
        <w:jc w:val="right"/>
        <w:rPr>
          <w:rFonts w:ascii="Sylfaen" w:hAnsi="Sylfaen"/>
          <w:b/>
          <w:i/>
          <w:iCs/>
          <w:sz w:val="18"/>
          <w:szCs w:val="18"/>
        </w:rPr>
      </w:pPr>
      <w:r w:rsidRPr="00EC4381">
        <w:rPr>
          <w:rFonts w:ascii="Sylfaen" w:hAnsi="Sylfaen"/>
          <w:b/>
          <w:i/>
          <w:iCs/>
          <w:sz w:val="18"/>
          <w:szCs w:val="18"/>
        </w:rPr>
        <w:t>Projekt umowy – załącznik nr 2 do zaproszenia.</w:t>
      </w:r>
    </w:p>
    <w:p w:rsidR="00EC4381" w:rsidRPr="00EC4381" w:rsidRDefault="00EC4381" w:rsidP="00EC4381">
      <w:pPr>
        <w:jc w:val="right"/>
        <w:rPr>
          <w:rFonts w:ascii="Sylfaen" w:hAnsi="Sylfaen"/>
          <w:b/>
          <w:i/>
          <w:iCs/>
          <w:sz w:val="18"/>
          <w:szCs w:val="18"/>
        </w:rPr>
      </w:pPr>
    </w:p>
    <w:p w:rsidR="001B4201" w:rsidRPr="00EC4381" w:rsidRDefault="001B4201" w:rsidP="00EC4381">
      <w:pPr>
        <w:jc w:val="center"/>
        <w:rPr>
          <w:rFonts w:ascii="Sylfaen" w:hAnsi="Sylfaen"/>
          <w:b/>
        </w:rPr>
      </w:pPr>
      <w:r w:rsidRPr="00EC4381">
        <w:rPr>
          <w:rFonts w:ascii="Sylfaen" w:hAnsi="Sylfaen"/>
          <w:b/>
        </w:rPr>
        <w:t>Umowa Nr ……..</w:t>
      </w:r>
    </w:p>
    <w:p w:rsidR="00B242D5" w:rsidRDefault="001B4201" w:rsidP="00B242D5">
      <w:pPr>
        <w:jc w:val="center"/>
        <w:rPr>
          <w:rFonts w:ascii="Sylfaen" w:hAnsi="Sylfaen" w:cs="Sylfaen"/>
          <w:b/>
          <w:bCs/>
        </w:rPr>
      </w:pPr>
      <w:r w:rsidRPr="00EC4381">
        <w:rPr>
          <w:rFonts w:ascii="Sylfaen" w:hAnsi="Sylfaen"/>
          <w:b/>
        </w:rPr>
        <w:t>na w</w:t>
      </w:r>
      <w:r w:rsidRPr="00EC4381">
        <w:rPr>
          <w:rFonts w:ascii="Sylfaen" w:hAnsi="Sylfaen" w:cs="Sylfaen"/>
          <w:b/>
          <w:bCs/>
        </w:rPr>
        <w:t xml:space="preserve">ykonanie </w:t>
      </w:r>
      <w:r w:rsidR="00B242D5" w:rsidRPr="00EC4381">
        <w:rPr>
          <w:rFonts w:ascii="Sylfaen" w:hAnsi="Sylfaen" w:cs="Sylfaen"/>
          <w:b/>
          <w:bCs/>
        </w:rPr>
        <w:t>strategii zarządzania transformacją obszaru węglowego na pograniczu polsko - saksońskim w ramach projektu „TRANSITION – Strategia zarządzania transformacją regionu węglowego w polsko – niemieckim obszarze przygranicznym”</w:t>
      </w:r>
    </w:p>
    <w:p w:rsidR="00B242D5" w:rsidRPr="00B242D5" w:rsidRDefault="00B242D5" w:rsidP="00B242D5">
      <w:pPr>
        <w:jc w:val="center"/>
        <w:rPr>
          <w:rFonts w:ascii="Sylfaen" w:hAnsi="Sylfaen" w:cs="Sylfaen"/>
          <w:b/>
          <w:bCs/>
        </w:rPr>
      </w:pPr>
    </w:p>
    <w:p w:rsidR="001B4201" w:rsidRPr="00EC4381" w:rsidRDefault="001B4201" w:rsidP="00EC4381">
      <w:pPr>
        <w:pStyle w:val="Tekstpodstawowy3"/>
        <w:rPr>
          <w:rFonts w:ascii="Sylfaen" w:hAnsi="Sylfaen"/>
          <w:sz w:val="22"/>
          <w:szCs w:val="22"/>
        </w:rPr>
      </w:pPr>
      <w:r w:rsidRPr="00EC4381">
        <w:rPr>
          <w:rFonts w:ascii="Sylfaen" w:hAnsi="Sylfaen"/>
          <w:sz w:val="22"/>
          <w:szCs w:val="22"/>
        </w:rPr>
        <w:t>zawarta w dniu ……….. w Zgorzelcu pomiędzy:</w:t>
      </w:r>
    </w:p>
    <w:p w:rsidR="001B4201" w:rsidRPr="00EC4381" w:rsidRDefault="001B4201" w:rsidP="00EC4381">
      <w:pPr>
        <w:pStyle w:val="Tekstpodstawowy3"/>
        <w:rPr>
          <w:rFonts w:ascii="Sylfaen" w:hAnsi="Sylfaen"/>
          <w:sz w:val="22"/>
          <w:szCs w:val="22"/>
        </w:rPr>
      </w:pPr>
    </w:p>
    <w:p w:rsidR="001B4201" w:rsidRPr="00EC4381" w:rsidRDefault="00125ED8" w:rsidP="00EC4381">
      <w:pPr>
        <w:pStyle w:val="Tekstpodstawowy3"/>
        <w:rPr>
          <w:rFonts w:ascii="Sylfaen" w:hAnsi="Sylfaen"/>
          <w:sz w:val="22"/>
          <w:szCs w:val="22"/>
        </w:rPr>
      </w:pPr>
      <w:r w:rsidRPr="00EC4381">
        <w:rPr>
          <w:rFonts w:ascii="Sylfaen" w:hAnsi="Sylfaen"/>
          <w:b/>
          <w:sz w:val="22"/>
          <w:szCs w:val="22"/>
        </w:rPr>
        <w:t>Stowarzyszeniem Rozwoju Innowacyjności Energetycznej w Zgorzelcu</w:t>
      </w:r>
      <w:r w:rsidR="00B242D5">
        <w:rPr>
          <w:rFonts w:ascii="Sylfaen" w:hAnsi="Sylfaen"/>
          <w:b/>
          <w:sz w:val="22"/>
          <w:szCs w:val="22"/>
        </w:rPr>
        <w:t xml:space="preserve"> „Zklaster”</w:t>
      </w:r>
      <w:r w:rsidR="001B4201" w:rsidRPr="00EC4381">
        <w:rPr>
          <w:rFonts w:ascii="Sylfaen" w:hAnsi="Sylfaen"/>
          <w:b/>
          <w:sz w:val="22"/>
          <w:szCs w:val="22"/>
        </w:rPr>
        <w:t>,</w:t>
      </w:r>
      <w:r w:rsidR="001B4201" w:rsidRPr="00EC4381">
        <w:rPr>
          <w:rFonts w:ascii="Sylfaen" w:hAnsi="Sylfaen"/>
          <w:sz w:val="22"/>
          <w:szCs w:val="22"/>
        </w:rPr>
        <w:t xml:space="preserve"> z siedzibą przy ul. …………….. </w:t>
      </w:r>
      <w:r w:rsidR="001966CA">
        <w:rPr>
          <w:rFonts w:ascii="Sylfaen" w:hAnsi="Sylfaen"/>
          <w:sz w:val="22"/>
          <w:szCs w:val="22"/>
        </w:rPr>
        <w:t xml:space="preserve">w </w:t>
      </w:r>
      <w:r w:rsidR="001B4201" w:rsidRPr="00EC4381">
        <w:rPr>
          <w:rFonts w:ascii="Sylfaen" w:hAnsi="Sylfaen"/>
          <w:sz w:val="22"/>
          <w:szCs w:val="22"/>
        </w:rPr>
        <w:t>Zgorzelcu, NIP ………………………, REGON ………………….., zwanym w dalszej części umowy „Zamawiającym”, reprezentowan</w:t>
      </w:r>
      <w:r w:rsidRPr="00EC4381">
        <w:rPr>
          <w:rFonts w:ascii="Sylfaen" w:hAnsi="Sylfaen"/>
          <w:sz w:val="22"/>
          <w:szCs w:val="22"/>
        </w:rPr>
        <w:t>ym</w:t>
      </w:r>
      <w:r w:rsidR="001B4201" w:rsidRPr="00EC4381">
        <w:rPr>
          <w:rFonts w:ascii="Sylfaen" w:hAnsi="Sylfaen"/>
          <w:sz w:val="22"/>
          <w:szCs w:val="22"/>
        </w:rPr>
        <w:t xml:space="preserve"> przez …………………</w:t>
      </w:r>
    </w:p>
    <w:p w:rsidR="001B4201" w:rsidRPr="00EC4381" w:rsidRDefault="001B4201" w:rsidP="00EC4381">
      <w:pPr>
        <w:tabs>
          <w:tab w:val="left" w:pos="3402"/>
        </w:tabs>
        <w:rPr>
          <w:rFonts w:ascii="Sylfaen" w:hAnsi="Sylfaen"/>
        </w:rPr>
      </w:pPr>
      <w:r w:rsidRPr="00EC4381">
        <w:rPr>
          <w:rFonts w:ascii="Sylfaen" w:hAnsi="Sylfaen"/>
        </w:rPr>
        <w:t>a</w:t>
      </w:r>
    </w:p>
    <w:p w:rsidR="0041679F" w:rsidRPr="00EC4381" w:rsidRDefault="0041679F" w:rsidP="00EC4381">
      <w:pPr>
        <w:rPr>
          <w:rFonts w:ascii="Sylfaen" w:hAnsi="Sylfaen"/>
        </w:rPr>
      </w:pPr>
      <w:r w:rsidRPr="00EC4381">
        <w:rPr>
          <w:rFonts w:ascii="Sylfaen" w:hAnsi="Sylfae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66CA">
        <w:rPr>
          <w:rFonts w:ascii="Sylfaen" w:hAnsi="Sylfaen"/>
        </w:rPr>
        <w:t>.</w:t>
      </w:r>
      <w:r w:rsidRPr="00EC4381">
        <w:rPr>
          <w:rFonts w:ascii="Sylfaen" w:hAnsi="Sylfaen"/>
        </w:rPr>
        <w:t>………………..</w:t>
      </w:r>
      <w:r w:rsidR="001B4201" w:rsidRPr="00EC4381">
        <w:rPr>
          <w:rFonts w:ascii="Sylfaen" w:hAnsi="Sylfaen"/>
        </w:rPr>
        <w:t>zwanym w dalszej części umowy „Wykonawcą”.</w:t>
      </w:r>
      <w:r w:rsidRPr="00EC4381">
        <w:rPr>
          <w:rFonts w:ascii="Sylfaen" w:hAnsi="Sylfaen"/>
        </w:rPr>
        <w:br/>
        <w:t>reprezentowany przez …………………</w:t>
      </w:r>
    </w:p>
    <w:p w:rsidR="001B4201" w:rsidRPr="00EC4381" w:rsidRDefault="001B4201" w:rsidP="00EC4381">
      <w:pPr>
        <w:rPr>
          <w:rFonts w:ascii="Sylfaen" w:hAnsi="Sylfaen"/>
        </w:rPr>
      </w:pPr>
      <w:r w:rsidRPr="00EC4381">
        <w:rPr>
          <w:rFonts w:ascii="Sylfaen" w:hAnsi="Sylfaen"/>
        </w:rPr>
        <w:tab/>
      </w:r>
    </w:p>
    <w:p w:rsidR="001B4201" w:rsidRPr="00EC4381" w:rsidRDefault="001B4201" w:rsidP="00EC4381">
      <w:pPr>
        <w:widowControl w:val="0"/>
        <w:tabs>
          <w:tab w:val="left" w:pos="3628"/>
        </w:tabs>
        <w:adjustRightInd w:val="0"/>
        <w:jc w:val="both"/>
        <w:rPr>
          <w:rFonts w:ascii="Sylfaen" w:hAnsi="Sylfaen"/>
          <w:i/>
          <w:color w:val="000000"/>
        </w:rPr>
      </w:pPr>
      <w:r w:rsidRPr="00EC4381">
        <w:rPr>
          <w:rFonts w:ascii="Sylfaen" w:hAnsi="Sylfaen"/>
          <w:i/>
          <w:color w:val="000000"/>
        </w:rPr>
        <w:t xml:space="preserve">Ponieważ wartość niniejszej umowy nie przekracza wyrażonej w złotych równowartości kwoty 30.000,00 Euro, zgodnie z art. 4 pkt 8 ustawy z dnia 29 stycznia 2004 r. Prawo zamówień publicznych </w:t>
      </w:r>
      <w:r w:rsidR="00125ED8" w:rsidRPr="00EC4381">
        <w:rPr>
          <w:rFonts w:ascii="Sylfaen" w:hAnsi="Sylfaen"/>
          <w:i/>
          <w:color w:val="000000"/>
        </w:rPr>
        <w:t xml:space="preserve">(t.j. Dz. U. z 2019 r. poz. 1843) </w:t>
      </w:r>
      <w:r w:rsidRPr="00EC4381">
        <w:rPr>
          <w:rFonts w:ascii="Sylfaen" w:hAnsi="Sylfaen"/>
          <w:i/>
          <w:color w:val="000000"/>
        </w:rPr>
        <w:t>do przedmiotowej  umowy nie stosuje się przepisów ustawy Prawo zamówień publicznych i w związku z powyższym strony zawierają umowę o następującej treści:</w:t>
      </w:r>
    </w:p>
    <w:p w:rsidR="001B4201" w:rsidRPr="00EC4381" w:rsidRDefault="001B4201" w:rsidP="00EC4381">
      <w:pPr>
        <w:spacing w:after="0"/>
        <w:jc w:val="center"/>
        <w:rPr>
          <w:rFonts w:ascii="Sylfaen" w:hAnsi="Sylfaen"/>
        </w:rPr>
      </w:pPr>
      <w:r w:rsidRPr="00EC4381">
        <w:rPr>
          <w:rFonts w:ascii="Sylfaen" w:hAnsi="Sylfaen"/>
          <w:b/>
        </w:rPr>
        <w:t>§ 1</w:t>
      </w:r>
      <w:r w:rsidRPr="00EC4381">
        <w:rPr>
          <w:rFonts w:ascii="Sylfaen" w:hAnsi="Sylfaen"/>
        </w:rPr>
        <w:t>.</w:t>
      </w:r>
    </w:p>
    <w:p w:rsidR="001B4201" w:rsidRPr="00EC4381" w:rsidRDefault="001B4201" w:rsidP="00EC4381">
      <w:pPr>
        <w:spacing w:after="0"/>
        <w:jc w:val="center"/>
        <w:rPr>
          <w:rFonts w:ascii="Sylfaen" w:hAnsi="Sylfaen"/>
          <w:b/>
        </w:rPr>
      </w:pPr>
      <w:r w:rsidRPr="00EC4381">
        <w:rPr>
          <w:rFonts w:ascii="Sylfaen" w:hAnsi="Sylfaen"/>
          <w:b/>
        </w:rPr>
        <w:t>Przedmiot umowy</w:t>
      </w:r>
    </w:p>
    <w:p w:rsidR="001B4201" w:rsidRPr="00EC4381" w:rsidRDefault="001B4201" w:rsidP="00EC4381">
      <w:pPr>
        <w:pStyle w:val="Akapitzlist"/>
        <w:numPr>
          <w:ilvl w:val="0"/>
          <w:numId w:val="15"/>
        </w:numPr>
        <w:spacing w:line="276" w:lineRule="auto"/>
        <w:ind w:left="0"/>
        <w:contextualSpacing w:val="0"/>
        <w:jc w:val="both"/>
        <w:rPr>
          <w:rFonts w:ascii="Sylfaen" w:hAnsi="Sylfaen"/>
          <w:sz w:val="22"/>
          <w:szCs w:val="22"/>
        </w:rPr>
      </w:pPr>
      <w:r w:rsidRPr="00EC4381">
        <w:rPr>
          <w:rFonts w:ascii="Sylfaen" w:hAnsi="Sylfaen"/>
          <w:sz w:val="22"/>
          <w:szCs w:val="22"/>
        </w:rPr>
        <w:t xml:space="preserve">Zamawiający zleca, a Wykonawca zobowiązuje się do wykonania </w:t>
      </w:r>
      <w:r w:rsidR="00125ED8" w:rsidRPr="00EC4381">
        <w:rPr>
          <w:rFonts w:ascii="Sylfaen" w:hAnsi="Sylfaen" w:cs="Sylfaen"/>
          <w:b/>
          <w:bCs/>
          <w:sz w:val="22"/>
          <w:szCs w:val="22"/>
        </w:rPr>
        <w:t>strategii zarządzania transformacją obszaru węglowego na pograniczu polsko - saksońskim</w:t>
      </w:r>
      <w:r w:rsidRPr="00EC4381">
        <w:rPr>
          <w:rFonts w:ascii="Sylfaen" w:hAnsi="Sylfaen" w:cs="Sylfaen"/>
          <w:b/>
          <w:bCs/>
          <w:sz w:val="22"/>
          <w:szCs w:val="22"/>
        </w:rPr>
        <w:t xml:space="preserve"> w ramach projektu „</w:t>
      </w:r>
      <w:r w:rsidR="00125ED8" w:rsidRPr="00EC4381">
        <w:rPr>
          <w:rFonts w:ascii="Sylfaen" w:hAnsi="Sylfaen" w:cs="Sylfaen"/>
          <w:b/>
          <w:bCs/>
          <w:sz w:val="22"/>
          <w:szCs w:val="22"/>
        </w:rPr>
        <w:t>TRANSITION – Strategia zarządzania transformacją regionu węglowego w polsko – niemieckim obszarze przygranicznym”</w:t>
      </w:r>
      <w:r w:rsidR="00BA65BA">
        <w:rPr>
          <w:rFonts w:ascii="Sylfaen" w:hAnsi="Sylfaen" w:cs="Sylfaen"/>
          <w:b/>
          <w:bCs/>
          <w:sz w:val="22"/>
          <w:szCs w:val="22"/>
        </w:rPr>
        <w:t xml:space="preserve"> zwaną w dalszej części umowy „Strategią”.</w:t>
      </w:r>
    </w:p>
    <w:p w:rsidR="001B4201" w:rsidRPr="00EC4381" w:rsidRDefault="001B4201" w:rsidP="00EC4381">
      <w:pPr>
        <w:pStyle w:val="Akapitzlist"/>
        <w:numPr>
          <w:ilvl w:val="0"/>
          <w:numId w:val="15"/>
        </w:numPr>
        <w:spacing w:line="276" w:lineRule="auto"/>
        <w:ind w:left="0"/>
        <w:contextualSpacing w:val="0"/>
        <w:jc w:val="both"/>
        <w:rPr>
          <w:rFonts w:ascii="Sylfaen" w:hAnsi="Sylfaen"/>
          <w:sz w:val="22"/>
          <w:szCs w:val="22"/>
        </w:rPr>
      </w:pPr>
      <w:r w:rsidRPr="00EC4381">
        <w:rPr>
          <w:rFonts w:ascii="Sylfaen" w:hAnsi="Sylfaen"/>
          <w:sz w:val="22"/>
          <w:szCs w:val="22"/>
        </w:rPr>
        <w:t xml:space="preserve">Minimalny zakres rzeczowy </w:t>
      </w:r>
      <w:r w:rsidR="009424F2">
        <w:rPr>
          <w:rFonts w:ascii="Sylfaen" w:hAnsi="Sylfaen"/>
          <w:sz w:val="22"/>
          <w:szCs w:val="22"/>
        </w:rPr>
        <w:t>Strategii</w:t>
      </w:r>
      <w:r w:rsidRPr="00EC4381">
        <w:rPr>
          <w:rFonts w:ascii="Sylfaen" w:hAnsi="Sylfaen"/>
          <w:sz w:val="22"/>
          <w:szCs w:val="22"/>
        </w:rPr>
        <w:t>, o której mowa w ust. 1:</w:t>
      </w:r>
    </w:p>
    <w:p w:rsidR="001B4201" w:rsidRPr="00EC4381" w:rsidRDefault="001B4201" w:rsidP="00EC4381">
      <w:pPr>
        <w:pStyle w:val="Akapitzlist"/>
        <w:spacing w:line="276" w:lineRule="auto"/>
        <w:ind w:left="0" w:hanging="426"/>
        <w:contextualSpacing w:val="0"/>
        <w:jc w:val="both"/>
        <w:rPr>
          <w:rFonts w:ascii="Sylfaen" w:hAnsi="Sylfaen"/>
          <w:sz w:val="22"/>
          <w:szCs w:val="22"/>
        </w:rPr>
      </w:pPr>
      <w:r w:rsidRPr="00EC4381">
        <w:rPr>
          <w:rFonts w:ascii="Sylfaen" w:hAnsi="Sylfaen"/>
          <w:sz w:val="22"/>
          <w:szCs w:val="22"/>
        </w:rPr>
        <w:t xml:space="preserve">2.1 </w:t>
      </w:r>
      <w:r w:rsidR="00EA4E38" w:rsidRPr="00EC4381">
        <w:rPr>
          <w:rFonts w:ascii="Sylfaen" w:hAnsi="Sylfaen"/>
          <w:sz w:val="22"/>
          <w:szCs w:val="22"/>
        </w:rPr>
        <w:t xml:space="preserve">  Strategia </w:t>
      </w:r>
      <w:r w:rsidRPr="00EC4381">
        <w:rPr>
          <w:rFonts w:ascii="Sylfaen" w:hAnsi="Sylfaen"/>
          <w:sz w:val="22"/>
          <w:szCs w:val="22"/>
        </w:rPr>
        <w:t xml:space="preserve"> obejmować będzie obszar</w:t>
      </w:r>
      <w:r w:rsidR="00EA4E38" w:rsidRPr="00EC4381">
        <w:rPr>
          <w:rFonts w:ascii="Sylfaen" w:hAnsi="Sylfaen"/>
          <w:sz w:val="22"/>
          <w:szCs w:val="22"/>
        </w:rPr>
        <w:t xml:space="preserve"> Powiatu Zgorzeleckiego</w:t>
      </w:r>
      <w:r w:rsidR="005D2DC6">
        <w:rPr>
          <w:rFonts w:ascii="Sylfaen" w:hAnsi="Sylfaen"/>
          <w:sz w:val="22"/>
          <w:szCs w:val="22"/>
        </w:rPr>
        <w:t>:</w:t>
      </w:r>
      <w:r w:rsidRPr="00EC4381">
        <w:rPr>
          <w:rFonts w:ascii="Sylfaen" w:hAnsi="Sylfaen"/>
          <w:sz w:val="22"/>
          <w:szCs w:val="22"/>
        </w:rPr>
        <w:t xml:space="preserve"> Gmin</w:t>
      </w:r>
      <w:r w:rsidR="00EA4E38" w:rsidRPr="00EC4381">
        <w:rPr>
          <w:rFonts w:ascii="Sylfaen" w:hAnsi="Sylfaen"/>
          <w:sz w:val="22"/>
          <w:szCs w:val="22"/>
        </w:rPr>
        <w:t>y</w:t>
      </w:r>
      <w:r w:rsidR="00125ED8" w:rsidRPr="00EC4381">
        <w:rPr>
          <w:rFonts w:ascii="Sylfaen" w:hAnsi="Sylfaen"/>
          <w:sz w:val="22"/>
          <w:szCs w:val="22"/>
        </w:rPr>
        <w:t xml:space="preserve"> Zgorzelec,</w:t>
      </w:r>
      <w:r w:rsidR="003662D0" w:rsidRPr="00EC4381">
        <w:rPr>
          <w:rFonts w:ascii="Sylfaen" w:hAnsi="Sylfaen"/>
          <w:sz w:val="22"/>
          <w:szCs w:val="22"/>
        </w:rPr>
        <w:t xml:space="preserve"> Miasta Zgorzelec,</w:t>
      </w:r>
      <w:r w:rsidR="00125ED8" w:rsidRPr="00EC4381">
        <w:rPr>
          <w:rFonts w:ascii="Sylfaen" w:hAnsi="Sylfaen"/>
          <w:sz w:val="22"/>
          <w:szCs w:val="22"/>
        </w:rPr>
        <w:t xml:space="preserve"> </w:t>
      </w:r>
      <w:r w:rsidR="00D5098B" w:rsidRPr="00D5098B">
        <w:rPr>
          <w:rFonts w:ascii="Sylfaen" w:hAnsi="Sylfaen"/>
          <w:sz w:val="22"/>
          <w:szCs w:val="22"/>
        </w:rPr>
        <w:t>Gminy i  Miasta Węgliniec</w:t>
      </w:r>
      <w:r w:rsidR="00125ED8" w:rsidRPr="00EC4381">
        <w:rPr>
          <w:rFonts w:ascii="Sylfaen" w:hAnsi="Sylfaen"/>
          <w:sz w:val="22"/>
          <w:szCs w:val="22"/>
        </w:rPr>
        <w:t>,</w:t>
      </w:r>
      <w:r w:rsidR="00EA4E38" w:rsidRPr="00EC4381">
        <w:rPr>
          <w:rFonts w:ascii="Sylfaen" w:hAnsi="Sylfaen"/>
          <w:sz w:val="22"/>
          <w:szCs w:val="22"/>
        </w:rPr>
        <w:t xml:space="preserve"> Gminy Sulików, </w:t>
      </w:r>
      <w:r w:rsidR="00D5098B" w:rsidRPr="00D5098B">
        <w:rPr>
          <w:rFonts w:ascii="Sylfaen" w:hAnsi="Sylfaen"/>
          <w:sz w:val="22"/>
          <w:szCs w:val="22"/>
        </w:rPr>
        <w:t>Miasta i Gminy Bogatynia</w:t>
      </w:r>
      <w:r w:rsidR="00EA4E38" w:rsidRPr="00EC4381">
        <w:rPr>
          <w:rFonts w:ascii="Sylfaen" w:hAnsi="Sylfaen"/>
          <w:sz w:val="22"/>
          <w:szCs w:val="22"/>
        </w:rPr>
        <w:t xml:space="preserve">, </w:t>
      </w:r>
      <w:r w:rsidR="00D5098B" w:rsidRPr="00D5098B">
        <w:rPr>
          <w:rFonts w:ascii="Sylfaen" w:hAnsi="Sylfaen"/>
          <w:sz w:val="22"/>
          <w:szCs w:val="22"/>
        </w:rPr>
        <w:t>Miasta i Gminy Pieńsk</w:t>
      </w:r>
      <w:r w:rsidR="00D5098B" w:rsidRPr="00D5098B">
        <w:rPr>
          <w:rFonts w:ascii="Sylfaen" w:hAnsi="Sylfaen"/>
          <w:sz w:val="22"/>
          <w:szCs w:val="22"/>
        </w:rPr>
        <w:t xml:space="preserve"> </w:t>
      </w:r>
      <w:r w:rsidR="00D5098B">
        <w:rPr>
          <w:rFonts w:ascii="Sylfaen" w:hAnsi="Sylfaen"/>
          <w:sz w:val="22"/>
          <w:szCs w:val="22"/>
        </w:rPr>
        <w:t>oraz</w:t>
      </w:r>
      <w:r w:rsidR="00EA4E38" w:rsidRPr="00EC4381">
        <w:rPr>
          <w:rFonts w:ascii="Sylfaen" w:hAnsi="Sylfaen"/>
          <w:sz w:val="22"/>
          <w:szCs w:val="22"/>
        </w:rPr>
        <w:t xml:space="preserve"> Miasta Zawidów</w:t>
      </w:r>
      <w:r w:rsidRPr="00EC4381">
        <w:rPr>
          <w:rFonts w:ascii="Sylfaen" w:hAnsi="Sylfaen"/>
          <w:sz w:val="22"/>
          <w:szCs w:val="22"/>
        </w:rPr>
        <w:t xml:space="preserve">. </w:t>
      </w:r>
    </w:p>
    <w:p w:rsidR="00EA7E4E" w:rsidRDefault="001B4201" w:rsidP="00EA7E4E">
      <w:pPr>
        <w:pStyle w:val="Akapitzlist"/>
        <w:spacing w:line="276" w:lineRule="auto"/>
        <w:ind w:left="0" w:hanging="426"/>
        <w:contextualSpacing w:val="0"/>
        <w:jc w:val="both"/>
        <w:rPr>
          <w:rFonts w:ascii="Sylfaen" w:hAnsi="Sylfaen"/>
          <w:sz w:val="22"/>
          <w:szCs w:val="22"/>
        </w:rPr>
      </w:pPr>
      <w:r w:rsidRPr="00EC4381">
        <w:rPr>
          <w:rFonts w:ascii="Sylfaen" w:hAnsi="Sylfaen"/>
          <w:sz w:val="22"/>
          <w:szCs w:val="22"/>
        </w:rPr>
        <w:t xml:space="preserve">2.2. </w:t>
      </w:r>
      <w:r w:rsidR="00EA4E38" w:rsidRPr="00EC4381">
        <w:rPr>
          <w:rFonts w:ascii="Sylfaen" w:hAnsi="Sylfaen"/>
          <w:sz w:val="22"/>
          <w:szCs w:val="22"/>
        </w:rPr>
        <w:t xml:space="preserve"> </w:t>
      </w:r>
      <w:r w:rsidR="00EA7E4E">
        <w:rPr>
          <w:rFonts w:ascii="Sylfaen" w:hAnsi="Sylfaen"/>
          <w:sz w:val="22"/>
          <w:szCs w:val="22"/>
        </w:rPr>
        <w:t>Strategia zarządzania transformacją</w:t>
      </w:r>
      <w:r w:rsidRPr="00EC4381">
        <w:rPr>
          <w:rFonts w:ascii="Sylfaen" w:hAnsi="Sylfaen"/>
          <w:sz w:val="22"/>
          <w:szCs w:val="22"/>
        </w:rPr>
        <w:t xml:space="preserve"> będzie zawierała </w:t>
      </w:r>
      <w:r w:rsidR="00EA7E4E">
        <w:rPr>
          <w:rFonts w:ascii="Sylfaen" w:hAnsi="Sylfaen"/>
          <w:sz w:val="22"/>
          <w:szCs w:val="22"/>
        </w:rPr>
        <w:t>identyfikacj</w:t>
      </w:r>
      <w:r w:rsidR="009424F2">
        <w:rPr>
          <w:rFonts w:ascii="Sylfaen" w:hAnsi="Sylfaen"/>
          <w:sz w:val="22"/>
          <w:szCs w:val="22"/>
        </w:rPr>
        <w:t>ę</w:t>
      </w:r>
      <w:r w:rsidR="00622514">
        <w:rPr>
          <w:rFonts w:ascii="Sylfaen" w:hAnsi="Sylfaen"/>
          <w:sz w:val="22"/>
          <w:szCs w:val="22"/>
        </w:rPr>
        <w:t xml:space="preserve"> i analizę gospodarczo - społeczną</w:t>
      </w:r>
      <w:r w:rsidR="00EA7E4E">
        <w:rPr>
          <w:rFonts w:ascii="Sylfaen" w:hAnsi="Sylfaen"/>
          <w:sz w:val="22"/>
          <w:szCs w:val="22"/>
        </w:rPr>
        <w:t xml:space="preserve"> terytoriów objętych transformacją energetyczną</w:t>
      </w:r>
      <w:r w:rsidR="00BA65BA">
        <w:rPr>
          <w:rFonts w:ascii="Sylfaen" w:hAnsi="Sylfaen"/>
          <w:sz w:val="22"/>
          <w:szCs w:val="22"/>
        </w:rPr>
        <w:t>.</w:t>
      </w:r>
    </w:p>
    <w:p w:rsidR="00EA7E4E" w:rsidRDefault="00EA7E4E" w:rsidP="00EA7E4E">
      <w:pPr>
        <w:pStyle w:val="Akapitzlist"/>
        <w:spacing w:line="276" w:lineRule="auto"/>
        <w:ind w:left="0" w:hanging="426"/>
        <w:contextualSpacing w:val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lastRenderedPageBreak/>
        <w:t>2.</w:t>
      </w:r>
      <w:r w:rsidR="00BA65BA">
        <w:rPr>
          <w:rFonts w:ascii="Sylfaen" w:hAnsi="Sylfaen"/>
          <w:sz w:val="22"/>
          <w:szCs w:val="22"/>
        </w:rPr>
        <w:t>3</w:t>
      </w:r>
      <w:r>
        <w:rPr>
          <w:rFonts w:ascii="Sylfaen" w:hAnsi="Sylfaen"/>
          <w:sz w:val="22"/>
          <w:szCs w:val="22"/>
        </w:rPr>
        <w:t xml:space="preserve"> </w:t>
      </w:r>
      <w:r w:rsidR="00BA65BA">
        <w:rPr>
          <w:rFonts w:ascii="Sylfaen" w:hAnsi="Sylfaen"/>
          <w:sz w:val="22"/>
          <w:szCs w:val="22"/>
        </w:rPr>
        <w:tab/>
        <w:t>Z</w:t>
      </w:r>
      <w:r>
        <w:rPr>
          <w:rFonts w:ascii="Sylfaen" w:hAnsi="Sylfaen"/>
          <w:sz w:val="22"/>
          <w:szCs w:val="22"/>
        </w:rPr>
        <w:t>arys procesu przejścia w kierunku gospodarki neutralnej dla klimatu, zgodnie z celami krajowych planów energetycznych i klimatycznych oraz innych istniejących planów przejściowych wraz z harmonogramem zaprzestania lub ograniczenia działalności, takiej jak wydobycie węgla i węgla brunatnego lub produkcja energii elektrycznej z węgla;</w:t>
      </w:r>
    </w:p>
    <w:p w:rsidR="00E41AD4" w:rsidRDefault="001B4201" w:rsidP="00EC4381">
      <w:pPr>
        <w:spacing w:after="0"/>
        <w:ind w:hanging="426"/>
        <w:jc w:val="both"/>
        <w:rPr>
          <w:rFonts w:ascii="Sylfaen" w:hAnsi="Sylfaen"/>
        </w:rPr>
      </w:pPr>
      <w:r w:rsidRPr="00EC4381">
        <w:rPr>
          <w:rFonts w:ascii="Sylfaen" w:hAnsi="Sylfaen"/>
        </w:rPr>
        <w:t>2.</w:t>
      </w:r>
      <w:r w:rsidR="008312BA">
        <w:rPr>
          <w:rFonts w:ascii="Sylfaen" w:hAnsi="Sylfaen"/>
        </w:rPr>
        <w:t>2</w:t>
      </w:r>
      <w:r w:rsidR="00F06C12">
        <w:rPr>
          <w:rFonts w:ascii="Sylfaen" w:hAnsi="Sylfaen"/>
        </w:rPr>
        <w:t xml:space="preserve">. </w:t>
      </w:r>
      <w:r w:rsidR="00BA65BA">
        <w:rPr>
          <w:rFonts w:ascii="Sylfaen" w:hAnsi="Sylfaen"/>
        </w:rPr>
        <w:t>A</w:t>
      </w:r>
      <w:r w:rsidRPr="00EC4381">
        <w:rPr>
          <w:rFonts w:ascii="Sylfaen" w:hAnsi="Sylfaen"/>
        </w:rPr>
        <w:t xml:space="preserve">naliza i wykaz </w:t>
      </w:r>
      <w:r w:rsidR="00E41AD4">
        <w:rPr>
          <w:rFonts w:ascii="Sylfaen" w:hAnsi="Sylfaen"/>
        </w:rPr>
        <w:t>działań na rzecz zrównoważonego rozwoju w trzech wymiarach:</w:t>
      </w:r>
    </w:p>
    <w:p w:rsidR="00E41AD4" w:rsidRDefault="00E41AD4" w:rsidP="00EC4381">
      <w:pPr>
        <w:spacing w:after="0"/>
        <w:ind w:hanging="426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8312BA">
        <w:rPr>
          <w:rFonts w:ascii="Sylfaen" w:hAnsi="Sylfaen"/>
        </w:rPr>
        <w:t>2</w:t>
      </w:r>
      <w:r>
        <w:rPr>
          <w:rFonts w:ascii="Sylfaen" w:hAnsi="Sylfaen"/>
        </w:rPr>
        <w:t>.1 Gospodarczym:</w:t>
      </w:r>
    </w:p>
    <w:p w:rsidR="001B4201" w:rsidRDefault="00E41AD4" w:rsidP="00E41AD4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1) wytwarzanie, dystrybucja, obrót energią elektryczną i zarządzanie nią w oparciu o inteligentne systemy zarządzania energią;</w:t>
      </w:r>
    </w:p>
    <w:p w:rsidR="00E41AD4" w:rsidRDefault="00E41AD4" w:rsidP="00E41AD4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2) rozwój pilotażowych i komercyjnych projektów instalacji wodorowych;</w:t>
      </w:r>
    </w:p>
    <w:p w:rsidR="00E41AD4" w:rsidRDefault="00E41AD4" w:rsidP="00E41AD4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3) wytwarzanie i obrót energią cieplną;</w:t>
      </w:r>
    </w:p>
    <w:p w:rsidR="00E41AD4" w:rsidRDefault="00E41AD4" w:rsidP="00E41AD4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4) poprawa bezpieczeństwa energetycznego poprzez zapewnienie odpowiedniego poziomu mocy wytwórczych w odnawialnych źródłach energii w celu zaspokojenia lokalnego zapotrzebowania na energię;</w:t>
      </w:r>
    </w:p>
    <w:p w:rsidR="00E41AD4" w:rsidRDefault="00E41AD4" w:rsidP="00E41AD4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5) realizacja projektów w zakresie poprawy efektywności energetycznej w budynkach użyteczności publicznej i pozostałej infrastruktury, w tym głębokiej i kompleksowej ich modernizacji;</w:t>
      </w:r>
    </w:p>
    <w:p w:rsidR="00E41AD4" w:rsidRDefault="00E41AD4" w:rsidP="00E41AD4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6) rozwój projektów badawczo-rozwojowych w zakresie technologii magazynowania energii elektrycznej i ich wdrażanie;</w:t>
      </w:r>
    </w:p>
    <w:p w:rsidR="00E41AD4" w:rsidRDefault="00E41AD4" w:rsidP="00E41AD4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7) budowa systemu inteligentnych sieci elektroenergetycznych (smart grids) wraz z inteligentnym opomiarowaniem, służącym zarządzaniu interakcją i komunikacją między użytkownikami lokalnego systemu elektroenergetycznego;</w:t>
      </w:r>
    </w:p>
    <w:p w:rsidR="00E41AD4" w:rsidRDefault="00E41AD4" w:rsidP="00E41AD4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8) rozwój zakładów produkcji akumulatorów</w:t>
      </w:r>
      <w:r w:rsidR="00FA5DE6">
        <w:rPr>
          <w:rFonts w:ascii="Sylfaen" w:hAnsi="Sylfaen"/>
        </w:rPr>
        <w:t xml:space="preserve"> i innych niezbędnych</w:t>
      </w:r>
      <w:r>
        <w:rPr>
          <w:rFonts w:ascii="Sylfaen" w:hAnsi="Sylfaen"/>
        </w:rPr>
        <w:t>;</w:t>
      </w:r>
    </w:p>
    <w:p w:rsidR="00E41AD4" w:rsidRDefault="00E41AD4" w:rsidP="00E41AD4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9) rozwój innowacyjnych technologii w energetyce poprzez realizację projektów badawczo-rozwojowych w</w:t>
      </w:r>
      <w:r w:rsidR="00FA5DE6">
        <w:rPr>
          <w:rFonts w:ascii="Sylfaen" w:hAnsi="Sylfaen"/>
        </w:rPr>
        <w:t xml:space="preserve"> przewidzianym do utworzenia</w:t>
      </w:r>
      <w:r>
        <w:rPr>
          <w:rFonts w:ascii="Sylfaen" w:hAnsi="Sylfaen"/>
        </w:rPr>
        <w:t xml:space="preserve"> Zgorzeleckim Centrum Badań i Rozwoju przy współpracy z Członkami Klastra: przedsiębiorstwami, uczelniami wyższymi i jednostkami badawczymi;</w:t>
      </w:r>
    </w:p>
    <w:p w:rsidR="00E41AD4" w:rsidRDefault="00E41AD4" w:rsidP="00E41AD4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10) rozwój oferty sportowo-rekreacyjnej;</w:t>
      </w:r>
    </w:p>
    <w:p w:rsidR="00E41AD4" w:rsidRDefault="00E41AD4" w:rsidP="00E41AD4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11) wytwarzanie przewodów, materiałów izolacyjnych;</w:t>
      </w:r>
    </w:p>
    <w:p w:rsidR="00E41AD4" w:rsidRDefault="00E41AD4" w:rsidP="00E41AD4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12) wytwarzanie nowoczesnego oświetlenia LED;</w:t>
      </w:r>
    </w:p>
    <w:p w:rsidR="00E41AD4" w:rsidRDefault="00E41AD4" w:rsidP="00E41AD4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13) wytwarzanie komponentów generacji </w:t>
      </w:r>
      <w:r w:rsidR="00C95323">
        <w:rPr>
          <w:rFonts w:ascii="Sylfaen" w:hAnsi="Sylfaen"/>
        </w:rPr>
        <w:t>energii słonecznej i wiatrowej;</w:t>
      </w:r>
    </w:p>
    <w:p w:rsidR="00C95323" w:rsidRDefault="00C95323" w:rsidP="00E41AD4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14) rozwój innych branż, których funkcjonowanie opiera się na wykwalifikowanych kadrach inżynierów i techników;</w:t>
      </w:r>
    </w:p>
    <w:p w:rsidR="00C95323" w:rsidRDefault="00C95323" w:rsidP="00E41AD4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15) rozwój dystrybucyjnej infrastruktury elektroenergetycznej;</w:t>
      </w:r>
    </w:p>
    <w:p w:rsidR="00C95323" w:rsidRDefault="00C95323" w:rsidP="00E41AD4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16) tworzenie na terenach poprzemysłowych (m. in. kopalni i elektrowni) stref dla działalności inwestycyjnej nowych niskoemisyjnych gałęzi przemysłu, z zachowaniem najwyższych standardów dla tego typu terenów (pełna infrastruktura: energetyczna, wodno-kanalizacyjna, drogowa i inne);</w:t>
      </w:r>
    </w:p>
    <w:p w:rsidR="00C95323" w:rsidRDefault="00C95323" w:rsidP="00E41AD4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17) lokalizacja innowacyjnych i niskoemisyjnych gałęzi przemysłu;</w:t>
      </w:r>
    </w:p>
    <w:p w:rsidR="00C95323" w:rsidRDefault="00C95323" w:rsidP="00E41AD4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18) działania na rzecz rozwoju małych i średnich przedsiębiorstw w obszarze usług turystycznych.</w:t>
      </w:r>
    </w:p>
    <w:p w:rsidR="00C95323" w:rsidRDefault="00C95323" w:rsidP="00C95323">
      <w:pPr>
        <w:spacing w:after="0"/>
        <w:ind w:hanging="426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8312BA">
        <w:rPr>
          <w:rFonts w:ascii="Sylfaen" w:hAnsi="Sylfaen"/>
        </w:rPr>
        <w:t>2</w:t>
      </w:r>
      <w:r>
        <w:rPr>
          <w:rFonts w:ascii="Sylfaen" w:hAnsi="Sylfaen"/>
        </w:rPr>
        <w:t>.2 Społecznym:</w:t>
      </w:r>
    </w:p>
    <w:p w:rsidR="00C95323" w:rsidRDefault="00C95323" w:rsidP="00C95323">
      <w:pPr>
        <w:spacing w:after="0"/>
        <w:ind w:hanging="426"/>
        <w:jc w:val="both"/>
        <w:rPr>
          <w:rFonts w:ascii="Sylfaen" w:hAnsi="Sylfaen"/>
        </w:rPr>
      </w:pPr>
      <w:r>
        <w:rPr>
          <w:rFonts w:ascii="Sylfaen" w:hAnsi="Sylfaen"/>
        </w:rPr>
        <w:tab/>
        <w:t>1) działania na rzecz podnoszenia świadomości odbiorców energii;</w:t>
      </w:r>
    </w:p>
    <w:p w:rsidR="00C95323" w:rsidRDefault="00C95323" w:rsidP="00C95323">
      <w:pPr>
        <w:spacing w:after="0"/>
        <w:ind w:hanging="426"/>
        <w:jc w:val="both"/>
        <w:rPr>
          <w:rFonts w:ascii="Sylfaen" w:hAnsi="Sylfaen"/>
        </w:rPr>
      </w:pPr>
      <w:r>
        <w:rPr>
          <w:rFonts w:ascii="Sylfaen" w:hAnsi="Sylfaen"/>
        </w:rPr>
        <w:tab/>
        <w:t>2) rozwój Kotwic Przyszłości – miejsca do wygodnego życia dla mieszkańców, ekosystem do życia dla ludzi;</w:t>
      </w:r>
    </w:p>
    <w:p w:rsidR="00C95323" w:rsidRDefault="00C95323" w:rsidP="00C95323">
      <w:pPr>
        <w:spacing w:after="0"/>
        <w:ind w:hanging="426"/>
        <w:jc w:val="both"/>
        <w:rPr>
          <w:rFonts w:ascii="Sylfaen" w:hAnsi="Sylfaen"/>
        </w:rPr>
      </w:pPr>
      <w:r>
        <w:rPr>
          <w:rFonts w:ascii="Sylfaen" w:hAnsi="Sylfaen"/>
        </w:rPr>
        <w:tab/>
        <w:t>3) rozwój pozytywnych warunków dla inwestycji (np. elektrownie fotowoltaiczne, które są już budowane) bez ograniczenia branży. Średnie firmy, niewrażliwe na trendy rynkowe</w:t>
      </w:r>
      <w:r w:rsidR="008312BA">
        <w:rPr>
          <w:rFonts w:ascii="Sylfaen" w:hAnsi="Sylfaen"/>
        </w:rPr>
        <w:t>)</w:t>
      </w:r>
    </w:p>
    <w:p w:rsidR="00C95323" w:rsidRDefault="00C95323" w:rsidP="00C95323">
      <w:pPr>
        <w:spacing w:after="0"/>
        <w:ind w:hanging="426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ab/>
        <w:t>4)</w:t>
      </w:r>
      <w:r w:rsidR="008312BA">
        <w:rPr>
          <w:rFonts w:ascii="Sylfaen" w:hAnsi="Sylfaen"/>
        </w:rPr>
        <w:t xml:space="preserve"> wdrażanie inteligentnych technologii (smart), szczególnie w celu zaspokojenia potrzeb i jakości życia przyszłych społeczeństw;</w:t>
      </w:r>
    </w:p>
    <w:p w:rsidR="008312BA" w:rsidRDefault="008312BA" w:rsidP="00C95323">
      <w:pPr>
        <w:spacing w:after="0"/>
        <w:ind w:hanging="426"/>
        <w:jc w:val="both"/>
        <w:rPr>
          <w:rFonts w:ascii="Sylfaen" w:hAnsi="Sylfaen"/>
        </w:rPr>
      </w:pPr>
      <w:r>
        <w:rPr>
          <w:rFonts w:ascii="Sylfaen" w:hAnsi="Sylfaen"/>
        </w:rPr>
        <w:tab/>
        <w:t>5) zastąpienie istniejących miejsc pracy w zgodzie ze wskazanymi kierunkami rozwoju przyszłego społeczeństwa;</w:t>
      </w:r>
    </w:p>
    <w:p w:rsidR="008312BA" w:rsidRDefault="008312BA" w:rsidP="00C95323">
      <w:pPr>
        <w:spacing w:after="0"/>
        <w:ind w:hanging="426"/>
        <w:jc w:val="both"/>
        <w:rPr>
          <w:rFonts w:ascii="Sylfaen" w:hAnsi="Sylfaen"/>
        </w:rPr>
      </w:pPr>
      <w:r>
        <w:rPr>
          <w:rFonts w:ascii="Sylfaen" w:hAnsi="Sylfaen"/>
        </w:rPr>
        <w:tab/>
        <w:t>6) przebranżawianie pracowników oraz inne działania wspierające pozytywne podejście do transformacji;</w:t>
      </w:r>
    </w:p>
    <w:p w:rsidR="008312BA" w:rsidRDefault="008312BA" w:rsidP="00C95323">
      <w:pPr>
        <w:spacing w:after="0"/>
        <w:ind w:hanging="426"/>
        <w:jc w:val="both"/>
        <w:rPr>
          <w:rFonts w:ascii="Sylfaen" w:hAnsi="Sylfaen"/>
        </w:rPr>
      </w:pPr>
      <w:r>
        <w:rPr>
          <w:rFonts w:ascii="Sylfaen" w:hAnsi="Sylfaen"/>
        </w:rPr>
        <w:tab/>
        <w:t>7) stworzenie strategii uwzględniającej bieżące dopasowywanie jej do zmian, które będą dokonywać się w społeczeństwach w przyszłości i w ich potrzebach;</w:t>
      </w:r>
    </w:p>
    <w:p w:rsidR="008312BA" w:rsidRDefault="008312BA" w:rsidP="00C95323">
      <w:pPr>
        <w:spacing w:after="0"/>
        <w:ind w:hanging="426"/>
        <w:jc w:val="both"/>
        <w:rPr>
          <w:rFonts w:ascii="Sylfaen" w:hAnsi="Sylfaen"/>
        </w:rPr>
      </w:pPr>
      <w:r>
        <w:rPr>
          <w:rFonts w:ascii="Sylfaen" w:hAnsi="Sylfaen"/>
        </w:rPr>
        <w:tab/>
        <w:t>8) działania i zachęty dla przebranżowienia lokalnych kadr inżynierów, techników i wszystkich innych zainteresowanych podjęciem zatrudnienia w nowo powstających gałęziach przemysłu;</w:t>
      </w:r>
    </w:p>
    <w:p w:rsidR="008312BA" w:rsidRDefault="008312BA" w:rsidP="00C95323">
      <w:pPr>
        <w:spacing w:after="0"/>
        <w:ind w:hanging="426"/>
        <w:jc w:val="both"/>
        <w:rPr>
          <w:rFonts w:ascii="Sylfaen" w:hAnsi="Sylfaen"/>
        </w:rPr>
      </w:pPr>
      <w:r>
        <w:rPr>
          <w:rFonts w:ascii="Sylfaen" w:hAnsi="Sylfaen"/>
        </w:rPr>
        <w:tab/>
        <w:t>9) działania w obszarach aktywizacji społecznej;</w:t>
      </w:r>
    </w:p>
    <w:p w:rsidR="008312BA" w:rsidRDefault="008312BA" w:rsidP="00C95323">
      <w:pPr>
        <w:spacing w:after="0"/>
        <w:ind w:hanging="426"/>
        <w:jc w:val="both"/>
        <w:rPr>
          <w:rFonts w:ascii="Sylfaen" w:hAnsi="Sylfaen"/>
        </w:rPr>
      </w:pPr>
      <w:r>
        <w:rPr>
          <w:rFonts w:ascii="Sylfaen" w:hAnsi="Sylfaen"/>
        </w:rPr>
        <w:tab/>
        <w:t>10) działania służące rozwojowi nowoczesnych form kształcenia w oświacie na poziomie ponadpodstawowym;</w:t>
      </w:r>
    </w:p>
    <w:p w:rsidR="008312BA" w:rsidRDefault="008312BA" w:rsidP="00C95323">
      <w:pPr>
        <w:spacing w:after="0"/>
        <w:ind w:hanging="426"/>
        <w:jc w:val="both"/>
        <w:rPr>
          <w:rFonts w:ascii="Sylfaen" w:hAnsi="Sylfaen"/>
        </w:rPr>
      </w:pPr>
      <w:r>
        <w:rPr>
          <w:rFonts w:ascii="Sylfaen" w:hAnsi="Sylfaen"/>
        </w:rPr>
        <w:tab/>
        <w:t>11) poprawa bezpieczeństwa publicznego;</w:t>
      </w:r>
    </w:p>
    <w:p w:rsidR="008312BA" w:rsidRDefault="008312BA" w:rsidP="008312BA">
      <w:pPr>
        <w:spacing w:after="0"/>
        <w:ind w:hanging="426"/>
        <w:jc w:val="both"/>
        <w:rPr>
          <w:rFonts w:ascii="Sylfaen" w:hAnsi="Sylfaen"/>
        </w:rPr>
      </w:pPr>
      <w:r>
        <w:rPr>
          <w:rFonts w:ascii="Sylfaen" w:hAnsi="Sylfaen"/>
        </w:rPr>
        <w:tab/>
        <w:t>12) rozbudowa powiatowych struktur wielospecjalistycznej opieki medycznej.</w:t>
      </w:r>
    </w:p>
    <w:p w:rsidR="00FA5DE6" w:rsidRDefault="00FA5DE6" w:rsidP="008312BA">
      <w:pPr>
        <w:spacing w:after="0"/>
        <w:ind w:hanging="426"/>
        <w:jc w:val="both"/>
        <w:rPr>
          <w:rFonts w:ascii="Sylfaen" w:hAnsi="Sylfaen"/>
        </w:rPr>
      </w:pPr>
      <w:r>
        <w:rPr>
          <w:rFonts w:ascii="Sylfaen" w:hAnsi="Sylfaen"/>
        </w:rPr>
        <w:t>13) rozwój komunikacji publicznej</w:t>
      </w:r>
    </w:p>
    <w:p w:rsidR="00FA5DE6" w:rsidRDefault="00FA5DE6" w:rsidP="008312BA">
      <w:pPr>
        <w:spacing w:after="0"/>
        <w:ind w:hanging="426"/>
        <w:jc w:val="both"/>
        <w:rPr>
          <w:rFonts w:ascii="Sylfaen" w:hAnsi="Sylfaen"/>
        </w:rPr>
      </w:pPr>
      <w:r>
        <w:rPr>
          <w:rFonts w:ascii="Sylfaen" w:hAnsi="Sylfaen"/>
        </w:rPr>
        <w:t>14) rozwój kształcenia zawodowego w kierunkach zgodnych z kierunkami zrównoważonego rozwoju</w:t>
      </w:r>
    </w:p>
    <w:p w:rsidR="00FA5DE6" w:rsidRDefault="00FA5DE6" w:rsidP="008312BA">
      <w:pPr>
        <w:spacing w:after="0"/>
        <w:ind w:hanging="426"/>
        <w:jc w:val="both"/>
        <w:rPr>
          <w:rFonts w:ascii="Sylfaen" w:hAnsi="Sylfaen"/>
        </w:rPr>
      </w:pPr>
    </w:p>
    <w:p w:rsidR="008312BA" w:rsidRDefault="008312BA" w:rsidP="008312BA">
      <w:pPr>
        <w:spacing w:after="0"/>
        <w:ind w:hanging="426"/>
        <w:jc w:val="both"/>
        <w:rPr>
          <w:rFonts w:ascii="Sylfaen" w:hAnsi="Sylfaen"/>
        </w:rPr>
      </w:pPr>
      <w:r>
        <w:rPr>
          <w:rFonts w:ascii="Sylfaen" w:hAnsi="Sylfaen"/>
        </w:rPr>
        <w:t>2.2.3 Środowiskowym:</w:t>
      </w:r>
    </w:p>
    <w:p w:rsidR="008312BA" w:rsidRDefault="008312BA" w:rsidP="008312BA">
      <w:pPr>
        <w:spacing w:after="0"/>
        <w:ind w:hanging="426"/>
        <w:jc w:val="both"/>
        <w:rPr>
          <w:rFonts w:ascii="Sylfaen" w:hAnsi="Sylfaen"/>
        </w:rPr>
      </w:pPr>
      <w:r>
        <w:rPr>
          <w:rFonts w:ascii="Sylfaen" w:hAnsi="Sylfaen"/>
        </w:rPr>
        <w:tab/>
        <w:t>1) rozwój zasobów energetyki obywatelskiej, w tym energetyki prokonsumenckiej;</w:t>
      </w:r>
    </w:p>
    <w:p w:rsidR="008312BA" w:rsidRDefault="008312BA" w:rsidP="008312BA">
      <w:pPr>
        <w:spacing w:after="0"/>
        <w:ind w:hanging="426"/>
        <w:jc w:val="both"/>
        <w:rPr>
          <w:rFonts w:ascii="Sylfaen" w:hAnsi="Sylfaen"/>
        </w:rPr>
      </w:pPr>
      <w:r>
        <w:rPr>
          <w:rFonts w:ascii="Sylfaen" w:hAnsi="Sylfaen"/>
        </w:rPr>
        <w:tab/>
        <w:t>2) stosowanie samochodów i autobusów elektrycznych czy wodorowych oraz elektrycznych pojazdów z dziedziny mikromobliności;</w:t>
      </w:r>
    </w:p>
    <w:p w:rsidR="008312BA" w:rsidRPr="00EC4381" w:rsidRDefault="008312BA" w:rsidP="008312BA">
      <w:pPr>
        <w:spacing w:after="0"/>
        <w:ind w:hanging="426"/>
        <w:jc w:val="both"/>
        <w:rPr>
          <w:rFonts w:ascii="Sylfaen" w:hAnsi="Sylfaen"/>
        </w:rPr>
      </w:pPr>
      <w:r>
        <w:rPr>
          <w:rFonts w:ascii="Sylfaen" w:hAnsi="Sylfaen"/>
        </w:rPr>
        <w:tab/>
        <w:t xml:space="preserve">3) działania ekologiczne na rzecz: czystego powietrza, ochrony przyrody i krajobrazu, rewitalizacja obszarów poprzemysłowych przywracając im nowe formy ekologicznego rozwoju połączonego trwale z infrastrukturą sportowo – rekreacyjną i turystyczną wg zasady: zrównoważonego gospodarowania zasobami. </w:t>
      </w:r>
    </w:p>
    <w:p w:rsidR="001B4201" w:rsidRDefault="00BA65BA" w:rsidP="00EC4381">
      <w:pPr>
        <w:pStyle w:val="Akapitzlist"/>
        <w:spacing w:line="276" w:lineRule="auto"/>
        <w:ind w:left="0" w:hanging="426"/>
        <w:contextualSpacing w:val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</w:t>
      </w:r>
      <w:r w:rsidR="001B4201" w:rsidRPr="00EC4381">
        <w:rPr>
          <w:rFonts w:ascii="Sylfaen" w:hAnsi="Sylfaen"/>
          <w:sz w:val="22"/>
          <w:szCs w:val="22"/>
        </w:rPr>
        <w:t>3.</w:t>
      </w:r>
      <w:r w:rsidR="001B4201" w:rsidRPr="00EC4381">
        <w:rPr>
          <w:rFonts w:ascii="Sylfaen" w:hAnsi="Sylfaen"/>
          <w:sz w:val="22"/>
          <w:szCs w:val="22"/>
        </w:rPr>
        <w:tab/>
        <w:t>Wykonawca zobowiązuje się do wykonania przedmiot</w:t>
      </w:r>
      <w:r>
        <w:rPr>
          <w:rFonts w:ascii="Sylfaen" w:hAnsi="Sylfaen"/>
          <w:sz w:val="22"/>
          <w:szCs w:val="22"/>
        </w:rPr>
        <w:t>u</w:t>
      </w:r>
      <w:r w:rsidR="001B4201" w:rsidRPr="00EC4381">
        <w:rPr>
          <w:rFonts w:ascii="Sylfaen" w:hAnsi="Sylfaen"/>
          <w:sz w:val="22"/>
          <w:szCs w:val="22"/>
        </w:rPr>
        <w:t xml:space="preserve"> umowy z należytą starannością, zasadami współczesnej wiedzy technicznej, obowiązującymi przepisami, zgodnie z normami.</w:t>
      </w:r>
      <w:r w:rsidR="00F06C12">
        <w:rPr>
          <w:rFonts w:ascii="Sylfaen" w:hAnsi="Sylfaen"/>
          <w:sz w:val="22"/>
          <w:szCs w:val="22"/>
        </w:rPr>
        <w:t xml:space="preserve"> Strategia musi być spójna z innymi krajowymi, regionalnymi lub terytorialnymi strategiami i planami:</w:t>
      </w:r>
    </w:p>
    <w:p w:rsidR="00F06C12" w:rsidRDefault="00F06C12" w:rsidP="00F06C12">
      <w:pPr>
        <w:pStyle w:val="Akapitzlist"/>
        <w:spacing w:line="276" w:lineRule="auto"/>
        <w:ind w:left="0" w:hanging="426"/>
        <w:contextualSpacing w:val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ab/>
        <w:t>1) strategie inteligentnej specjalizacji;</w:t>
      </w:r>
    </w:p>
    <w:p w:rsidR="00F06C12" w:rsidRDefault="00F06C12" w:rsidP="00F06C12">
      <w:pPr>
        <w:pStyle w:val="Akapitzlist"/>
        <w:spacing w:line="276" w:lineRule="auto"/>
        <w:ind w:left="0" w:hanging="426"/>
        <w:contextualSpacing w:val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ab/>
        <w:t>2) strategie terytorialne, o których mowa w art. 23 rozporządzenia (UE) [nowe RWP];</w:t>
      </w:r>
    </w:p>
    <w:p w:rsidR="00F06C12" w:rsidRPr="00F06C12" w:rsidRDefault="00F06C12" w:rsidP="00F06C12">
      <w:pPr>
        <w:pStyle w:val="Akapitzlist"/>
        <w:spacing w:line="276" w:lineRule="auto"/>
        <w:ind w:left="0" w:hanging="426"/>
        <w:contextualSpacing w:val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ab/>
        <w:t xml:space="preserve">3) inne regionalne lub krajowe plany rozwoju. </w:t>
      </w:r>
    </w:p>
    <w:p w:rsidR="001B4201" w:rsidRPr="00EC4381" w:rsidRDefault="001B4201" w:rsidP="00EC4381">
      <w:pPr>
        <w:spacing w:after="0"/>
        <w:ind w:hanging="284"/>
        <w:jc w:val="both"/>
        <w:rPr>
          <w:rFonts w:ascii="Sylfaen" w:hAnsi="Sylfaen" w:cs="Sylfaen"/>
        </w:rPr>
      </w:pPr>
      <w:r w:rsidRPr="00EC4381">
        <w:rPr>
          <w:rFonts w:ascii="Sylfaen" w:hAnsi="Sylfaen"/>
          <w:lang w:eastAsia="ar-SA"/>
        </w:rPr>
        <w:t xml:space="preserve">4. </w:t>
      </w:r>
      <w:r w:rsidRPr="00EC4381">
        <w:rPr>
          <w:rFonts w:ascii="Sylfaen" w:hAnsi="Sylfaen" w:cs="Sylfaen"/>
        </w:rPr>
        <w:t xml:space="preserve">Wykonawca poza wersją papierową w ilości </w:t>
      </w:r>
      <w:r w:rsidR="00BA65BA">
        <w:rPr>
          <w:rFonts w:ascii="Sylfaen" w:hAnsi="Sylfaen" w:cs="Sylfaen"/>
        </w:rPr>
        <w:t>8</w:t>
      </w:r>
      <w:r w:rsidRPr="00EC4381">
        <w:rPr>
          <w:rFonts w:ascii="Sylfaen" w:hAnsi="Sylfaen" w:cs="Sylfaen"/>
        </w:rPr>
        <w:t xml:space="preserve">0 szt. (w tym 1 szt. z pełną dokumentacja formalną) dostarczy Zamawiającemu kompletną </w:t>
      </w:r>
      <w:r w:rsidR="00BA65BA">
        <w:rPr>
          <w:rFonts w:ascii="Sylfaen" w:hAnsi="Sylfaen" w:cs="Sylfaen"/>
        </w:rPr>
        <w:t>Strategię</w:t>
      </w:r>
      <w:r w:rsidRPr="00EC4381">
        <w:rPr>
          <w:rFonts w:ascii="Sylfaen" w:hAnsi="Sylfaen" w:cs="Sylfaen"/>
        </w:rPr>
        <w:t xml:space="preserve"> zarchiwizowaną na płytach CD/DVD. Elementy </w:t>
      </w:r>
      <w:r w:rsidR="00BA65BA">
        <w:rPr>
          <w:rFonts w:ascii="Sylfaen" w:hAnsi="Sylfaen" w:cs="Sylfaen"/>
        </w:rPr>
        <w:t>Strategii</w:t>
      </w:r>
      <w:r w:rsidRPr="00EC4381">
        <w:rPr>
          <w:rFonts w:ascii="Sylfaen" w:hAnsi="Sylfaen" w:cs="Sylfaen"/>
        </w:rPr>
        <w:t xml:space="preserve"> powinny być zapisane w poszczególnych plikach w formacie doc. i PDF, natomiast rysunki w formacie shp. Nazwa pliku powinna odzwierciedlać temat opracowania.  W wersji elektronicznej powinien być również zamieszczony plik tekstowy o nazwie SPIS zawierający listę plików wraz z pełnymi tytułami opracowań </w:t>
      </w:r>
      <w:r w:rsidR="00BA65BA">
        <w:rPr>
          <w:rFonts w:ascii="Sylfaen" w:hAnsi="Sylfaen" w:cs="Sylfaen"/>
        </w:rPr>
        <w:t>Strategii</w:t>
      </w:r>
      <w:r w:rsidRPr="00EC4381">
        <w:rPr>
          <w:rFonts w:ascii="Sylfaen" w:hAnsi="Sylfaen" w:cs="Sylfaen"/>
        </w:rPr>
        <w:t>. Wykonawca odpowiada za zgodność wersji elektronicznej z przekazaną wersją oryginalną (papierową).</w:t>
      </w:r>
    </w:p>
    <w:p w:rsidR="003662D0" w:rsidRPr="00EC4381" w:rsidRDefault="003662D0" w:rsidP="00EC4381">
      <w:pPr>
        <w:ind w:hanging="284"/>
        <w:jc w:val="both"/>
        <w:rPr>
          <w:rFonts w:ascii="Sylfaen" w:hAnsi="Sylfaen"/>
        </w:rPr>
      </w:pPr>
    </w:p>
    <w:p w:rsidR="001B4201" w:rsidRPr="00EC4381" w:rsidRDefault="001B4201" w:rsidP="00EC4381">
      <w:pPr>
        <w:autoSpaceDE w:val="0"/>
        <w:autoSpaceDN w:val="0"/>
        <w:adjustRightInd w:val="0"/>
        <w:spacing w:after="0"/>
        <w:jc w:val="center"/>
        <w:rPr>
          <w:rFonts w:ascii="Sylfaen" w:hAnsi="Sylfaen"/>
          <w:b/>
        </w:rPr>
      </w:pPr>
      <w:r w:rsidRPr="00EC4381">
        <w:rPr>
          <w:rFonts w:ascii="Sylfaen" w:hAnsi="Sylfaen"/>
          <w:b/>
        </w:rPr>
        <w:t>§2.</w:t>
      </w:r>
    </w:p>
    <w:p w:rsidR="001B4201" w:rsidRPr="00EC4381" w:rsidRDefault="001B4201" w:rsidP="00EC4381">
      <w:pPr>
        <w:autoSpaceDE w:val="0"/>
        <w:autoSpaceDN w:val="0"/>
        <w:adjustRightInd w:val="0"/>
        <w:spacing w:after="0"/>
        <w:jc w:val="center"/>
        <w:rPr>
          <w:rFonts w:ascii="Sylfaen" w:hAnsi="Sylfaen"/>
          <w:b/>
        </w:rPr>
      </w:pPr>
      <w:r w:rsidRPr="00EC4381">
        <w:rPr>
          <w:rFonts w:ascii="Sylfaen" w:hAnsi="Sylfaen"/>
          <w:b/>
        </w:rPr>
        <w:t>Prawa i obowiązki</w:t>
      </w:r>
    </w:p>
    <w:p w:rsidR="001B4201" w:rsidRPr="00EC4381" w:rsidRDefault="001B4201" w:rsidP="00EC438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/>
        <w:jc w:val="both"/>
        <w:rPr>
          <w:rFonts w:ascii="Sylfaen" w:hAnsi="Sylfaen"/>
        </w:rPr>
      </w:pPr>
      <w:r w:rsidRPr="00EC4381">
        <w:rPr>
          <w:rFonts w:ascii="Sylfaen" w:hAnsi="Sylfaen"/>
        </w:rPr>
        <w:lastRenderedPageBreak/>
        <w:t>Do obowiązków Zamawiającego należy:</w:t>
      </w:r>
    </w:p>
    <w:p w:rsidR="001B4201" w:rsidRPr="00EC4381" w:rsidRDefault="001B4201" w:rsidP="00EC4381">
      <w:pPr>
        <w:autoSpaceDE w:val="0"/>
        <w:autoSpaceDN w:val="0"/>
        <w:adjustRightInd w:val="0"/>
        <w:spacing w:after="0"/>
        <w:ind w:hanging="360"/>
        <w:jc w:val="both"/>
        <w:rPr>
          <w:rFonts w:ascii="Sylfaen" w:hAnsi="Sylfaen"/>
        </w:rPr>
      </w:pPr>
      <w:r w:rsidRPr="00EC4381">
        <w:rPr>
          <w:rFonts w:ascii="Sylfaen" w:hAnsi="Sylfaen"/>
        </w:rPr>
        <w:t>1.1.</w:t>
      </w:r>
      <w:r w:rsidR="00BA65BA">
        <w:rPr>
          <w:rFonts w:ascii="Sylfaen" w:hAnsi="Sylfaen"/>
        </w:rPr>
        <w:t xml:space="preserve"> </w:t>
      </w:r>
      <w:r w:rsidRPr="00EC4381">
        <w:rPr>
          <w:rFonts w:ascii="Sylfaen" w:hAnsi="Sylfaen"/>
        </w:rPr>
        <w:t xml:space="preserve">Dokonanie tłumaczeń </w:t>
      </w:r>
      <w:r w:rsidR="003662D0" w:rsidRPr="00EC4381">
        <w:rPr>
          <w:rFonts w:ascii="Sylfaen" w:hAnsi="Sylfaen"/>
        </w:rPr>
        <w:t>Strategii</w:t>
      </w:r>
      <w:r w:rsidRPr="00EC4381">
        <w:rPr>
          <w:rFonts w:ascii="Sylfaen" w:hAnsi="Sylfaen"/>
        </w:rPr>
        <w:t xml:space="preserve"> w terminie do 30 dni od dnia przekazania wersji polskiej.</w:t>
      </w:r>
    </w:p>
    <w:p w:rsidR="001B4201" w:rsidRPr="00EC4381" w:rsidRDefault="00BA65BA" w:rsidP="00BA65BA">
      <w:pPr>
        <w:autoSpaceDE w:val="0"/>
        <w:autoSpaceDN w:val="0"/>
        <w:adjustRightInd w:val="0"/>
        <w:spacing w:after="0"/>
        <w:ind w:hanging="426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1B4201" w:rsidRPr="00EC4381">
        <w:rPr>
          <w:rFonts w:ascii="Sylfaen" w:hAnsi="Sylfaen"/>
        </w:rPr>
        <w:t>1.2.</w:t>
      </w:r>
      <w:r>
        <w:rPr>
          <w:rFonts w:ascii="Sylfaen" w:hAnsi="Sylfaen"/>
        </w:rPr>
        <w:t xml:space="preserve"> </w:t>
      </w:r>
      <w:r w:rsidR="001B4201" w:rsidRPr="00EC4381">
        <w:rPr>
          <w:rFonts w:ascii="Sylfaen" w:hAnsi="Sylfaen"/>
        </w:rPr>
        <w:t>Protokolarne odebranie prac będących przedmiotem niniejszej umowy po sprawdzeniu ich należytego wykonania.</w:t>
      </w:r>
    </w:p>
    <w:p w:rsidR="001B4201" w:rsidRPr="00EC4381" w:rsidRDefault="001B4201" w:rsidP="00EC4381">
      <w:pPr>
        <w:autoSpaceDE w:val="0"/>
        <w:autoSpaceDN w:val="0"/>
        <w:adjustRightInd w:val="0"/>
        <w:spacing w:after="0"/>
        <w:ind w:hanging="360"/>
        <w:jc w:val="both"/>
        <w:rPr>
          <w:rFonts w:ascii="Sylfaen" w:hAnsi="Sylfaen"/>
        </w:rPr>
      </w:pPr>
      <w:r w:rsidRPr="00EC4381">
        <w:rPr>
          <w:rFonts w:ascii="Sylfaen" w:hAnsi="Sylfaen"/>
        </w:rPr>
        <w:t>1.3.</w:t>
      </w:r>
      <w:r w:rsidRPr="00EC4381">
        <w:rPr>
          <w:rFonts w:ascii="Sylfaen" w:hAnsi="Sylfaen"/>
        </w:rPr>
        <w:tab/>
        <w:t>Terminowa zapłata wynagrodzenia za poprawnie wykonane prace.</w:t>
      </w:r>
    </w:p>
    <w:p w:rsidR="001B4201" w:rsidRPr="00EC4381" w:rsidRDefault="001B4201" w:rsidP="00EC4381">
      <w:pPr>
        <w:autoSpaceDE w:val="0"/>
        <w:autoSpaceDN w:val="0"/>
        <w:adjustRightInd w:val="0"/>
        <w:spacing w:after="0"/>
        <w:ind w:hanging="360"/>
        <w:jc w:val="both"/>
        <w:rPr>
          <w:rFonts w:ascii="Sylfaen" w:hAnsi="Sylfaen"/>
        </w:rPr>
      </w:pPr>
      <w:r w:rsidRPr="00EC4381">
        <w:rPr>
          <w:rFonts w:ascii="Sylfaen" w:hAnsi="Sylfaen"/>
        </w:rPr>
        <w:t>1.4. Bieżąca współpraca z Wykonawcą.</w:t>
      </w:r>
    </w:p>
    <w:p w:rsidR="001B4201" w:rsidRPr="00EC4381" w:rsidRDefault="001B4201" w:rsidP="00EC438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/>
        <w:jc w:val="both"/>
        <w:rPr>
          <w:rFonts w:ascii="Sylfaen" w:hAnsi="Sylfaen"/>
        </w:rPr>
      </w:pPr>
      <w:r w:rsidRPr="00EC4381">
        <w:rPr>
          <w:rFonts w:ascii="Sylfaen" w:hAnsi="Sylfaen"/>
        </w:rPr>
        <w:t>Do podstawowych obowiązków Wykonawcy należy:</w:t>
      </w:r>
    </w:p>
    <w:p w:rsidR="001B4201" w:rsidRPr="00EC4381" w:rsidRDefault="001B4201" w:rsidP="00EC4381">
      <w:pPr>
        <w:autoSpaceDE w:val="0"/>
        <w:autoSpaceDN w:val="0"/>
        <w:adjustRightInd w:val="0"/>
        <w:spacing w:after="0"/>
        <w:ind w:left="-360"/>
        <w:jc w:val="both"/>
        <w:rPr>
          <w:rFonts w:ascii="Sylfaen" w:hAnsi="Sylfaen"/>
        </w:rPr>
      </w:pPr>
      <w:r w:rsidRPr="00EC4381">
        <w:rPr>
          <w:rFonts w:ascii="Sylfaen" w:hAnsi="Sylfaen"/>
        </w:rPr>
        <w:t>2.1.</w:t>
      </w:r>
      <w:r w:rsidRPr="00EC4381">
        <w:rPr>
          <w:rFonts w:ascii="Sylfaen" w:hAnsi="Sylfaen"/>
        </w:rPr>
        <w:tab/>
        <w:t>Wszystkie wymienione w § 1 opracowania Wykonawca wykona własnym staraniem i na własny koszt.</w:t>
      </w:r>
    </w:p>
    <w:p w:rsidR="001B4201" w:rsidRPr="00EC4381" w:rsidRDefault="001B4201" w:rsidP="00EC4381">
      <w:pPr>
        <w:autoSpaceDE w:val="0"/>
        <w:autoSpaceDN w:val="0"/>
        <w:adjustRightInd w:val="0"/>
        <w:spacing w:after="0"/>
        <w:ind w:left="-360"/>
        <w:jc w:val="both"/>
        <w:rPr>
          <w:rFonts w:ascii="Sylfaen" w:hAnsi="Sylfaen" w:cs="Sylfaen"/>
          <w:color w:val="000000"/>
        </w:rPr>
      </w:pPr>
      <w:r w:rsidRPr="00EC4381">
        <w:rPr>
          <w:rFonts w:ascii="Sylfaen" w:hAnsi="Sylfaen"/>
        </w:rPr>
        <w:t xml:space="preserve">2.2. </w:t>
      </w:r>
      <w:r w:rsidRPr="00EC4381">
        <w:rPr>
          <w:rFonts w:ascii="Sylfaen" w:hAnsi="Sylfaen" w:cs="Sylfaen"/>
          <w:color w:val="000000"/>
        </w:rPr>
        <w:t xml:space="preserve">Wykonawca zapewni wykonanie </w:t>
      </w:r>
      <w:r w:rsidR="003662D0" w:rsidRPr="00EC4381">
        <w:rPr>
          <w:rFonts w:ascii="Sylfaen" w:hAnsi="Sylfaen" w:cs="Sylfaen"/>
        </w:rPr>
        <w:t xml:space="preserve">Strategii </w:t>
      </w:r>
      <w:r w:rsidRPr="00EC4381">
        <w:rPr>
          <w:rFonts w:ascii="Sylfaen" w:hAnsi="Sylfaen" w:cs="Sylfaen"/>
          <w:color w:val="000000"/>
        </w:rPr>
        <w:t>z należytą starannością i w zakresie niezbędnym do osiągnięcia celu, któremu ona służy, z uwzględnieniem aktualnych przepisów, obowiązujących norm i zasad wiedzy technicznej.</w:t>
      </w:r>
    </w:p>
    <w:p w:rsidR="001B4201" w:rsidRPr="00EC4381" w:rsidRDefault="001B4201" w:rsidP="00EC4381">
      <w:pPr>
        <w:spacing w:after="0"/>
        <w:ind w:left="-360"/>
        <w:jc w:val="both"/>
        <w:rPr>
          <w:rFonts w:ascii="Sylfaen" w:hAnsi="Sylfaen" w:cs="Sylfaen"/>
        </w:rPr>
      </w:pPr>
      <w:r w:rsidRPr="00EC4381">
        <w:rPr>
          <w:rFonts w:ascii="Sylfaen" w:hAnsi="Sylfaen" w:cs="Sylfaen"/>
        </w:rPr>
        <w:t>2.</w:t>
      </w:r>
      <w:r w:rsidR="005C7E0F">
        <w:rPr>
          <w:rFonts w:ascii="Sylfaen" w:hAnsi="Sylfaen" w:cs="Sylfaen"/>
        </w:rPr>
        <w:t>3</w:t>
      </w:r>
      <w:r w:rsidRPr="00EC4381">
        <w:rPr>
          <w:rFonts w:ascii="Sylfaen" w:hAnsi="Sylfaen" w:cs="Sylfaen"/>
        </w:rPr>
        <w:t xml:space="preserve">. Wykonawca z chwilą przekazania </w:t>
      </w:r>
      <w:r w:rsidR="003662D0" w:rsidRPr="00EC4381">
        <w:rPr>
          <w:rFonts w:ascii="Sylfaen" w:hAnsi="Sylfaen" w:cs="Sylfaen"/>
        </w:rPr>
        <w:t>Strategii</w:t>
      </w:r>
      <w:r w:rsidRPr="00EC4381">
        <w:rPr>
          <w:rFonts w:ascii="Sylfaen" w:hAnsi="Sylfaen" w:cs="Sylfaen"/>
        </w:rPr>
        <w:t xml:space="preserve"> i otrzymania wynagrodzenia przenosi na Zamawiającego całość autorskich praw majątkowych. Zamawiający ma prawo wielokrotnego wykorzystania </w:t>
      </w:r>
      <w:r w:rsidR="003662D0" w:rsidRPr="00EC4381">
        <w:rPr>
          <w:rFonts w:ascii="Sylfaen" w:hAnsi="Sylfaen" w:cs="Sylfaen"/>
        </w:rPr>
        <w:t>Strategii</w:t>
      </w:r>
      <w:r w:rsidRPr="00EC4381">
        <w:rPr>
          <w:rFonts w:ascii="Sylfaen" w:hAnsi="Sylfaen" w:cs="Sylfaen"/>
        </w:rPr>
        <w:t>.</w:t>
      </w:r>
    </w:p>
    <w:p w:rsidR="001B4201" w:rsidRPr="00EC4381" w:rsidRDefault="001B4201" w:rsidP="00EC4381">
      <w:pPr>
        <w:spacing w:after="0"/>
        <w:ind w:left="-360"/>
        <w:jc w:val="both"/>
        <w:rPr>
          <w:rFonts w:ascii="Sylfaen" w:hAnsi="Sylfaen" w:cs="Sylfaen"/>
        </w:rPr>
      </w:pPr>
      <w:r w:rsidRPr="00EC4381">
        <w:rPr>
          <w:rFonts w:ascii="Sylfaen" w:hAnsi="Sylfaen" w:cs="Sylfaen"/>
        </w:rPr>
        <w:t>2.</w:t>
      </w:r>
      <w:r w:rsidR="005C7E0F">
        <w:rPr>
          <w:rFonts w:ascii="Sylfaen" w:hAnsi="Sylfaen" w:cs="Sylfaen"/>
        </w:rPr>
        <w:t>4</w:t>
      </w:r>
      <w:r w:rsidRPr="00EC4381">
        <w:rPr>
          <w:rFonts w:ascii="Sylfaen" w:hAnsi="Sylfaen" w:cs="Sylfaen"/>
        </w:rPr>
        <w:t xml:space="preserve">. Wykonawca zobowiązany jest do koordynacji swoich prac z Zamawiającym. </w:t>
      </w:r>
      <w:r w:rsidRPr="00EC4381">
        <w:rPr>
          <w:rFonts w:ascii="Sylfaen" w:hAnsi="Sylfaen" w:cs="Sylfaen"/>
        </w:rPr>
        <w:tab/>
      </w:r>
    </w:p>
    <w:p w:rsidR="001B4201" w:rsidRPr="00EC4381" w:rsidRDefault="001B4201" w:rsidP="00EC4381">
      <w:pPr>
        <w:spacing w:after="0"/>
        <w:ind w:left="-360"/>
        <w:jc w:val="both"/>
        <w:rPr>
          <w:rFonts w:ascii="Sylfaen" w:hAnsi="Sylfaen" w:cs="Sylfaen"/>
        </w:rPr>
      </w:pPr>
      <w:r w:rsidRPr="00EC4381">
        <w:rPr>
          <w:rFonts w:ascii="Sylfaen" w:hAnsi="Sylfaen" w:cs="Sylfaen"/>
        </w:rPr>
        <w:t>2.</w:t>
      </w:r>
      <w:r w:rsidR="005C7E0F">
        <w:rPr>
          <w:rFonts w:ascii="Sylfaen" w:hAnsi="Sylfaen" w:cs="Sylfaen"/>
        </w:rPr>
        <w:t>5</w:t>
      </w:r>
      <w:r w:rsidRPr="00EC4381">
        <w:rPr>
          <w:rFonts w:ascii="Sylfaen" w:hAnsi="Sylfaen" w:cs="Sylfaen"/>
        </w:rPr>
        <w:t xml:space="preserve">. Wykonawca zobowiązany jest do konsultacji z Zamawiającym na każdym etapie opracowywania </w:t>
      </w:r>
      <w:r w:rsidR="00585830" w:rsidRPr="00EC4381">
        <w:rPr>
          <w:rFonts w:ascii="Sylfaen" w:hAnsi="Sylfaen" w:cs="Sylfaen"/>
        </w:rPr>
        <w:t>Strategii</w:t>
      </w:r>
      <w:r w:rsidRPr="00EC4381">
        <w:rPr>
          <w:rFonts w:ascii="Sylfaen" w:hAnsi="Sylfaen" w:cs="Sylfaen"/>
        </w:rPr>
        <w:t xml:space="preserve"> w przypadku pojawienia się czynników mających istotny wpływ na koszt realizacji zlecenia.</w:t>
      </w:r>
    </w:p>
    <w:p w:rsidR="001B4201" w:rsidRPr="00EC4381" w:rsidRDefault="001B4201" w:rsidP="00EC4381">
      <w:pPr>
        <w:spacing w:after="0"/>
        <w:ind w:left="-360"/>
        <w:jc w:val="both"/>
        <w:rPr>
          <w:rFonts w:ascii="Sylfaen" w:hAnsi="Sylfaen" w:cs="Sylfaen"/>
        </w:rPr>
      </w:pPr>
      <w:r w:rsidRPr="00EC4381">
        <w:rPr>
          <w:rFonts w:ascii="Sylfaen" w:hAnsi="Sylfaen" w:cs="Sylfaen"/>
        </w:rPr>
        <w:t>2.</w:t>
      </w:r>
      <w:r w:rsidR="005C7E0F">
        <w:rPr>
          <w:rFonts w:ascii="Sylfaen" w:hAnsi="Sylfaen" w:cs="Sylfaen"/>
        </w:rPr>
        <w:t>6</w:t>
      </w:r>
      <w:r w:rsidRPr="00EC4381">
        <w:rPr>
          <w:rFonts w:ascii="Sylfaen" w:hAnsi="Sylfaen" w:cs="Sylfaen"/>
        </w:rPr>
        <w:t>. Udział w spotkaniach partnerskich projektu (min. 2 – lokalizacja Zgorzelec lub Goerlitz)</w:t>
      </w:r>
      <w:r w:rsidR="00585830" w:rsidRPr="00EC4381">
        <w:rPr>
          <w:rFonts w:ascii="Sylfaen" w:hAnsi="Sylfaen" w:cs="Sylfaen"/>
        </w:rPr>
        <w:t xml:space="preserve"> oraz</w:t>
      </w:r>
      <w:r w:rsidRPr="00EC4381">
        <w:rPr>
          <w:rFonts w:ascii="Sylfaen" w:hAnsi="Sylfaen" w:cs="Sylfaen"/>
        </w:rPr>
        <w:t xml:space="preserve"> konferencji wdrożeniowej (w ilości  1 – lokalizacja w obszarze działania Zamawiającego)</w:t>
      </w:r>
      <w:r w:rsidR="00585830" w:rsidRPr="00EC4381">
        <w:rPr>
          <w:rFonts w:ascii="Sylfaen" w:hAnsi="Sylfaen" w:cs="Sylfaen"/>
        </w:rPr>
        <w:t>.</w:t>
      </w:r>
    </w:p>
    <w:p w:rsidR="001B4201" w:rsidRDefault="001B4201" w:rsidP="00EC4381">
      <w:pPr>
        <w:spacing w:after="0"/>
        <w:ind w:left="-360"/>
        <w:jc w:val="both"/>
        <w:rPr>
          <w:rFonts w:ascii="Sylfaen" w:hAnsi="Sylfaen" w:cs="Sylfaen"/>
        </w:rPr>
      </w:pPr>
      <w:r w:rsidRPr="00EC4381">
        <w:rPr>
          <w:rFonts w:ascii="Sylfaen" w:hAnsi="Sylfaen" w:cs="Sylfaen"/>
        </w:rPr>
        <w:t>2.</w:t>
      </w:r>
      <w:r w:rsidR="005C7E0F">
        <w:rPr>
          <w:rFonts w:ascii="Sylfaen" w:hAnsi="Sylfaen" w:cs="Sylfaen"/>
        </w:rPr>
        <w:t>7</w:t>
      </w:r>
      <w:r w:rsidRPr="00EC4381">
        <w:rPr>
          <w:rFonts w:ascii="Sylfaen" w:hAnsi="Sylfaen" w:cs="Sylfaen"/>
        </w:rPr>
        <w:t>. Skład i wydruk dwujęzycznej wersji koncepcji</w:t>
      </w:r>
      <w:r w:rsidR="00585830" w:rsidRPr="00EC4381">
        <w:rPr>
          <w:rFonts w:ascii="Sylfaen" w:hAnsi="Sylfaen" w:cs="Sylfaen"/>
        </w:rPr>
        <w:t>.</w:t>
      </w:r>
    </w:p>
    <w:p w:rsidR="00EC4381" w:rsidRDefault="00EC4381" w:rsidP="00EC4381">
      <w:pPr>
        <w:spacing w:after="0"/>
        <w:ind w:left="-360"/>
        <w:jc w:val="both"/>
        <w:rPr>
          <w:rFonts w:ascii="Sylfaen" w:hAnsi="Sylfaen" w:cs="Sylfaen"/>
        </w:rPr>
      </w:pPr>
    </w:p>
    <w:p w:rsidR="00EC4381" w:rsidRPr="00EC4381" w:rsidRDefault="00EC4381" w:rsidP="00EC4381">
      <w:pPr>
        <w:spacing w:after="0"/>
        <w:ind w:left="-360"/>
        <w:jc w:val="both"/>
        <w:rPr>
          <w:rFonts w:ascii="Sylfaen" w:hAnsi="Sylfaen" w:cs="Sylfaen"/>
        </w:rPr>
      </w:pPr>
    </w:p>
    <w:p w:rsidR="001B4201" w:rsidRPr="00EC4381" w:rsidRDefault="001B4201" w:rsidP="00EC4381">
      <w:pPr>
        <w:spacing w:after="0"/>
        <w:ind w:hanging="357"/>
        <w:jc w:val="center"/>
        <w:rPr>
          <w:rFonts w:ascii="Sylfaen" w:hAnsi="Sylfaen"/>
          <w:b/>
        </w:rPr>
      </w:pPr>
      <w:r w:rsidRPr="00EC4381">
        <w:rPr>
          <w:rFonts w:ascii="Sylfaen" w:hAnsi="Sylfaen"/>
          <w:b/>
        </w:rPr>
        <w:t>§3.</w:t>
      </w:r>
    </w:p>
    <w:p w:rsidR="001B4201" w:rsidRPr="00EC4381" w:rsidRDefault="001B4201" w:rsidP="00EC4381">
      <w:pPr>
        <w:spacing w:after="0"/>
        <w:ind w:hanging="357"/>
        <w:jc w:val="center"/>
        <w:rPr>
          <w:rFonts w:ascii="Sylfaen" w:hAnsi="Sylfaen"/>
          <w:b/>
        </w:rPr>
      </w:pPr>
      <w:r w:rsidRPr="00EC4381">
        <w:rPr>
          <w:rFonts w:ascii="Sylfaen" w:hAnsi="Sylfaen"/>
          <w:b/>
        </w:rPr>
        <w:t>Termin wykonania</w:t>
      </w:r>
    </w:p>
    <w:p w:rsidR="001B4201" w:rsidRPr="00EC4381" w:rsidRDefault="001B4201" w:rsidP="00EC4381">
      <w:pPr>
        <w:spacing w:after="0"/>
        <w:ind w:hanging="357"/>
        <w:jc w:val="both"/>
        <w:rPr>
          <w:rFonts w:ascii="Sylfaen" w:hAnsi="Sylfaen"/>
        </w:rPr>
      </w:pPr>
      <w:r w:rsidRPr="00EC4381">
        <w:rPr>
          <w:rFonts w:ascii="Sylfaen" w:hAnsi="Sylfaen"/>
        </w:rPr>
        <w:t>1.    Wykonawca zobowiązuje się do wykonania przedmiotu umowy w następujących terminach:</w:t>
      </w:r>
    </w:p>
    <w:p w:rsidR="001B4201" w:rsidRPr="00EC4381" w:rsidRDefault="001B4201" w:rsidP="00EC4381">
      <w:pPr>
        <w:spacing w:after="0"/>
        <w:ind w:hanging="357"/>
        <w:jc w:val="both"/>
        <w:rPr>
          <w:rFonts w:ascii="Sylfaen" w:hAnsi="Sylfaen"/>
        </w:rPr>
      </w:pPr>
      <w:r w:rsidRPr="00EC4381">
        <w:rPr>
          <w:rFonts w:ascii="Sylfaen" w:hAnsi="Sylfaen"/>
        </w:rPr>
        <w:t>1.1. Rozpoczęcie prac od dnia podpisania umowy.</w:t>
      </w:r>
    </w:p>
    <w:p w:rsidR="001B4201" w:rsidRPr="00EC4381" w:rsidRDefault="001B4201" w:rsidP="00EC4381">
      <w:pPr>
        <w:spacing w:after="0"/>
        <w:ind w:hanging="357"/>
        <w:jc w:val="both"/>
        <w:rPr>
          <w:rFonts w:ascii="Sylfaen" w:hAnsi="Sylfaen"/>
        </w:rPr>
      </w:pPr>
      <w:r w:rsidRPr="00EC4381">
        <w:rPr>
          <w:rFonts w:ascii="Sylfaen" w:hAnsi="Sylfaen"/>
        </w:rPr>
        <w:t>1.2. Zakończenie prac do dnia 3</w:t>
      </w:r>
      <w:r w:rsidR="00585830" w:rsidRPr="00EC4381">
        <w:rPr>
          <w:rFonts w:ascii="Sylfaen" w:hAnsi="Sylfaen"/>
        </w:rPr>
        <w:t>1</w:t>
      </w:r>
      <w:r w:rsidRPr="00EC4381">
        <w:rPr>
          <w:rFonts w:ascii="Sylfaen" w:hAnsi="Sylfaen"/>
        </w:rPr>
        <w:t>.1</w:t>
      </w:r>
      <w:r w:rsidR="00585830" w:rsidRPr="00EC4381">
        <w:rPr>
          <w:rFonts w:ascii="Sylfaen" w:hAnsi="Sylfaen"/>
        </w:rPr>
        <w:t>2</w:t>
      </w:r>
      <w:r w:rsidRPr="00EC4381">
        <w:rPr>
          <w:rFonts w:ascii="Sylfaen" w:hAnsi="Sylfaen"/>
        </w:rPr>
        <w:t>.20</w:t>
      </w:r>
      <w:r w:rsidR="00585830" w:rsidRPr="00EC4381">
        <w:rPr>
          <w:rFonts w:ascii="Sylfaen" w:hAnsi="Sylfaen"/>
        </w:rPr>
        <w:t>20</w:t>
      </w:r>
      <w:r w:rsidRPr="00EC4381">
        <w:rPr>
          <w:rFonts w:ascii="Sylfaen" w:hAnsi="Sylfaen"/>
        </w:rPr>
        <w:t xml:space="preserve"> r.</w:t>
      </w:r>
    </w:p>
    <w:p w:rsidR="00EC4381" w:rsidRPr="00EC4381" w:rsidRDefault="00EC4381" w:rsidP="00EC4381">
      <w:pPr>
        <w:ind w:hanging="357"/>
        <w:jc w:val="both"/>
        <w:rPr>
          <w:rFonts w:ascii="Sylfaen" w:hAnsi="Sylfaen"/>
        </w:rPr>
      </w:pPr>
    </w:p>
    <w:p w:rsidR="001B4201" w:rsidRPr="00EC4381" w:rsidRDefault="001B4201" w:rsidP="00EC4381">
      <w:pPr>
        <w:spacing w:after="0"/>
        <w:ind w:hanging="357"/>
        <w:jc w:val="center"/>
        <w:rPr>
          <w:rFonts w:ascii="Sylfaen" w:hAnsi="Sylfaen"/>
          <w:b/>
        </w:rPr>
      </w:pPr>
      <w:r w:rsidRPr="00EC4381">
        <w:rPr>
          <w:rFonts w:ascii="Sylfaen" w:hAnsi="Sylfaen"/>
          <w:b/>
        </w:rPr>
        <w:t>§4.</w:t>
      </w:r>
    </w:p>
    <w:p w:rsidR="001B4201" w:rsidRPr="00EC4381" w:rsidRDefault="001B4201" w:rsidP="00EC4381">
      <w:pPr>
        <w:spacing w:after="0"/>
        <w:ind w:hanging="357"/>
        <w:jc w:val="center"/>
        <w:rPr>
          <w:rFonts w:ascii="Sylfaen" w:hAnsi="Sylfaen"/>
          <w:b/>
        </w:rPr>
      </w:pPr>
      <w:r w:rsidRPr="00EC4381">
        <w:rPr>
          <w:rFonts w:ascii="Sylfaen" w:hAnsi="Sylfaen"/>
          <w:b/>
        </w:rPr>
        <w:t>Wynagrodzenie oraz odbiór prac</w:t>
      </w:r>
    </w:p>
    <w:p w:rsidR="001B4201" w:rsidRPr="00EC4381" w:rsidRDefault="001B4201" w:rsidP="00EC4381">
      <w:pPr>
        <w:pStyle w:val="Default"/>
        <w:spacing w:line="276" w:lineRule="auto"/>
        <w:ind w:hanging="357"/>
        <w:jc w:val="both"/>
        <w:rPr>
          <w:rFonts w:cs="Times New Roman"/>
          <w:color w:val="auto"/>
          <w:sz w:val="22"/>
          <w:szCs w:val="22"/>
        </w:rPr>
      </w:pPr>
      <w:r w:rsidRPr="00EC4381">
        <w:rPr>
          <w:rFonts w:cs="Times New Roman"/>
          <w:color w:val="auto"/>
          <w:sz w:val="22"/>
          <w:szCs w:val="22"/>
        </w:rPr>
        <w:t>1.</w:t>
      </w:r>
      <w:r w:rsidRPr="00EC4381">
        <w:rPr>
          <w:rFonts w:cs="Times New Roman"/>
          <w:color w:val="auto"/>
          <w:sz w:val="22"/>
          <w:szCs w:val="22"/>
        </w:rPr>
        <w:tab/>
        <w:t xml:space="preserve">Wartość zamówienia strony ustalają w cenie ryczałtowej brutto za wykonanie przedmiotu umowy w wysokości …… zł  (słownie: …… i 00/100) </w:t>
      </w:r>
    </w:p>
    <w:p w:rsidR="001B4201" w:rsidRPr="00EC4381" w:rsidRDefault="001B4201" w:rsidP="00EC4381">
      <w:pPr>
        <w:pStyle w:val="Default"/>
        <w:spacing w:line="276" w:lineRule="auto"/>
        <w:ind w:hanging="357"/>
        <w:jc w:val="both"/>
        <w:rPr>
          <w:rFonts w:cs="Times New Roman"/>
          <w:color w:val="auto"/>
          <w:sz w:val="22"/>
          <w:szCs w:val="22"/>
        </w:rPr>
      </w:pPr>
      <w:r w:rsidRPr="00EC4381">
        <w:rPr>
          <w:rFonts w:cs="Times New Roman"/>
          <w:color w:val="auto"/>
          <w:sz w:val="22"/>
          <w:szCs w:val="22"/>
        </w:rPr>
        <w:t>2.</w:t>
      </w:r>
      <w:r w:rsidRPr="00EC4381">
        <w:rPr>
          <w:rFonts w:cs="Times New Roman"/>
          <w:color w:val="auto"/>
          <w:sz w:val="22"/>
          <w:szCs w:val="22"/>
        </w:rPr>
        <w:tab/>
        <w:t>Strony postanawiają, że zapłata wynagrodzenia nastąpi po wykonaniu umownego zakresu prac (protokolarnie odebranego), i nastąpi ona przelewem na rachunek bankowy Wykonawcy wskazany w fakturze, w terminie ….. dni od daty dostarczenia prawidłowo wystawionej faktury VAT.</w:t>
      </w:r>
    </w:p>
    <w:p w:rsidR="001B4201" w:rsidRPr="00EC4381" w:rsidRDefault="001B4201" w:rsidP="00EC4381">
      <w:pPr>
        <w:pStyle w:val="Default"/>
        <w:spacing w:line="276" w:lineRule="auto"/>
        <w:ind w:hanging="357"/>
        <w:jc w:val="both"/>
        <w:rPr>
          <w:rFonts w:cs="Times New Roman"/>
          <w:color w:val="auto"/>
          <w:sz w:val="22"/>
          <w:szCs w:val="22"/>
        </w:rPr>
      </w:pPr>
      <w:r w:rsidRPr="00EC4381">
        <w:rPr>
          <w:rFonts w:cs="Times New Roman"/>
          <w:color w:val="auto"/>
          <w:sz w:val="22"/>
          <w:szCs w:val="22"/>
        </w:rPr>
        <w:t>3.</w:t>
      </w:r>
      <w:r w:rsidRPr="00EC4381">
        <w:rPr>
          <w:rFonts w:cs="Times New Roman"/>
          <w:color w:val="auto"/>
          <w:sz w:val="22"/>
          <w:szCs w:val="22"/>
        </w:rPr>
        <w:tab/>
        <w:t xml:space="preserve">Zamawiający dokona odbioru wykonanych prac w terminie do 14 dni roboczych od dnia zgłoszenia przez Wykonawcę gotowości do ich odbioru. </w:t>
      </w:r>
    </w:p>
    <w:p w:rsidR="001B4201" w:rsidRPr="00EC4381" w:rsidRDefault="001B4201" w:rsidP="00EC4381">
      <w:pPr>
        <w:pStyle w:val="Default"/>
        <w:spacing w:line="276" w:lineRule="auto"/>
        <w:ind w:hanging="357"/>
        <w:jc w:val="both"/>
        <w:rPr>
          <w:rFonts w:cs="Times New Roman"/>
          <w:color w:val="auto"/>
          <w:sz w:val="22"/>
          <w:szCs w:val="22"/>
        </w:rPr>
      </w:pPr>
      <w:r w:rsidRPr="00EC4381">
        <w:rPr>
          <w:rFonts w:cs="Times New Roman"/>
          <w:color w:val="auto"/>
          <w:sz w:val="22"/>
          <w:szCs w:val="22"/>
        </w:rPr>
        <w:t>4.</w:t>
      </w:r>
      <w:r w:rsidRPr="00EC4381">
        <w:rPr>
          <w:rFonts w:cs="Times New Roman"/>
          <w:color w:val="auto"/>
          <w:sz w:val="22"/>
          <w:szCs w:val="22"/>
        </w:rPr>
        <w:tab/>
        <w:t xml:space="preserve">Gotowość do odbioru robót, wykonanych zgodnie ze zleceniem Zamawiającego, Wykonawca będzie zgłaszał zgodnie z wyborem: pisemnie, faksem lub drogą elektroniczną. </w:t>
      </w:r>
    </w:p>
    <w:p w:rsidR="001B4201" w:rsidRPr="00EC4381" w:rsidRDefault="001B4201" w:rsidP="00EC4381">
      <w:pPr>
        <w:pStyle w:val="Default"/>
        <w:spacing w:line="276" w:lineRule="auto"/>
        <w:ind w:hanging="357"/>
        <w:rPr>
          <w:rFonts w:cs="Times New Roman"/>
          <w:color w:val="auto"/>
          <w:sz w:val="22"/>
          <w:szCs w:val="22"/>
        </w:rPr>
      </w:pPr>
      <w:r w:rsidRPr="00EC4381">
        <w:rPr>
          <w:rFonts w:cs="Times New Roman"/>
          <w:color w:val="auto"/>
          <w:sz w:val="22"/>
          <w:szCs w:val="22"/>
        </w:rPr>
        <w:t>5.</w:t>
      </w:r>
      <w:r w:rsidRPr="00EC4381">
        <w:rPr>
          <w:rFonts w:cs="Times New Roman"/>
          <w:color w:val="auto"/>
          <w:sz w:val="22"/>
          <w:szCs w:val="22"/>
        </w:rPr>
        <w:tab/>
        <w:t>Przedmiotem odbiorów będzie usługa wykonana zgodnie z umową.</w:t>
      </w:r>
    </w:p>
    <w:p w:rsidR="001B4201" w:rsidRPr="00EC4381" w:rsidRDefault="001B4201" w:rsidP="00EC4381">
      <w:pPr>
        <w:pStyle w:val="Default"/>
        <w:spacing w:line="276" w:lineRule="auto"/>
        <w:ind w:hanging="357"/>
        <w:jc w:val="both"/>
        <w:rPr>
          <w:rFonts w:cs="Times New Roman"/>
          <w:color w:val="auto"/>
          <w:sz w:val="22"/>
          <w:szCs w:val="22"/>
        </w:rPr>
      </w:pPr>
      <w:r w:rsidRPr="00EC4381">
        <w:rPr>
          <w:rFonts w:cs="Times New Roman"/>
          <w:color w:val="auto"/>
          <w:sz w:val="22"/>
          <w:szCs w:val="22"/>
        </w:rPr>
        <w:lastRenderedPageBreak/>
        <w:t>6.</w:t>
      </w:r>
      <w:r w:rsidRPr="00EC4381">
        <w:rPr>
          <w:rFonts w:cs="Times New Roman"/>
          <w:color w:val="auto"/>
          <w:sz w:val="22"/>
          <w:szCs w:val="22"/>
        </w:rPr>
        <w:tab/>
        <w:t>Podstawę do wystawienia faktury stanowić będzie podpisany przez przedstawicieli obu stron bezusterkowy protokół odbioru.</w:t>
      </w:r>
    </w:p>
    <w:p w:rsidR="001B4201" w:rsidRDefault="001B4201" w:rsidP="00EC4381">
      <w:pPr>
        <w:pStyle w:val="Default"/>
        <w:spacing w:line="276" w:lineRule="auto"/>
        <w:ind w:hanging="357"/>
        <w:jc w:val="both"/>
        <w:rPr>
          <w:rFonts w:cs="Times New Roman"/>
          <w:color w:val="auto"/>
          <w:sz w:val="22"/>
          <w:szCs w:val="22"/>
        </w:rPr>
      </w:pPr>
      <w:r w:rsidRPr="00EC4381">
        <w:rPr>
          <w:rFonts w:cs="Times New Roman"/>
          <w:color w:val="auto"/>
          <w:sz w:val="22"/>
          <w:szCs w:val="22"/>
        </w:rPr>
        <w:t>7.</w:t>
      </w:r>
      <w:r w:rsidRPr="00EC4381">
        <w:rPr>
          <w:rFonts w:cs="Times New Roman"/>
          <w:color w:val="auto"/>
          <w:sz w:val="22"/>
          <w:szCs w:val="22"/>
        </w:rPr>
        <w:tab/>
        <w:t>Wykonawca wystawia faktury na następujące dane Zamawiającego: ………………………………………………</w:t>
      </w:r>
    </w:p>
    <w:p w:rsidR="005C7E0F" w:rsidRPr="00EC4381" w:rsidRDefault="005C7E0F" w:rsidP="00EC4381">
      <w:pPr>
        <w:pStyle w:val="Default"/>
        <w:spacing w:line="276" w:lineRule="auto"/>
        <w:ind w:hanging="357"/>
        <w:jc w:val="both"/>
        <w:rPr>
          <w:rFonts w:cs="Times New Roman"/>
          <w:color w:val="FF0000"/>
          <w:sz w:val="22"/>
          <w:szCs w:val="22"/>
        </w:rPr>
      </w:pPr>
    </w:p>
    <w:p w:rsidR="001B4201" w:rsidRPr="00EC4381" w:rsidRDefault="001B4201" w:rsidP="00EC4381">
      <w:pPr>
        <w:pStyle w:val="Default"/>
        <w:spacing w:line="276" w:lineRule="auto"/>
        <w:ind w:hanging="357"/>
        <w:rPr>
          <w:rFonts w:cs="Times New Roman"/>
          <w:color w:val="auto"/>
          <w:sz w:val="22"/>
          <w:szCs w:val="22"/>
        </w:rPr>
      </w:pPr>
      <w:r w:rsidRPr="00EC4381">
        <w:rPr>
          <w:rFonts w:cs="Times New Roman"/>
          <w:color w:val="auto"/>
          <w:sz w:val="22"/>
          <w:szCs w:val="22"/>
        </w:rPr>
        <w:t>8.</w:t>
      </w:r>
      <w:r w:rsidRPr="00EC4381">
        <w:rPr>
          <w:rFonts w:cs="Times New Roman"/>
          <w:color w:val="auto"/>
          <w:sz w:val="22"/>
          <w:szCs w:val="22"/>
        </w:rPr>
        <w:tab/>
        <w:t>Należna Wykonawcy kwota zostanie przekazana przelewem na jego nr rachunku:</w:t>
      </w:r>
    </w:p>
    <w:p w:rsidR="001B4201" w:rsidRPr="00EC4381" w:rsidRDefault="001B4201" w:rsidP="00EC4381">
      <w:pPr>
        <w:pStyle w:val="Default"/>
        <w:spacing w:line="276" w:lineRule="auto"/>
        <w:rPr>
          <w:rFonts w:eastAsia="Times New Roman"/>
          <w:sz w:val="22"/>
          <w:szCs w:val="22"/>
        </w:rPr>
      </w:pPr>
      <w:r w:rsidRPr="00EC4381">
        <w:rPr>
          <w:rFonts w:eastAsia="Times New Roman"/>
          <w:sz w:val="22"/>
          <w:szCs w:val="22"/>
        </w:rPr>
        <w:t>……………………………………….</w:t>
      </w:r>
    </w:p>
    <w:p w:rsidR="001B4201" w:rsidRPr="00EC4381" w:rsidRDefault="001B4201" w:rsidP="00EC4381">
      <w:pPr>
        <w:pStyle w:val="Default"/>
        <w:spacing w:line="276" w:lineRule="auto"/>
        <w:jc w:val="both"/>
        <w:rPr>
          <w:rFonts w:cs="Times New Roman"/>
          <w:sz w:val="22"/>
          <w:szCs w:val="22"/>
        </w:rPr>
      </w:pPr>
    </w:p>
    <w:p w:rsidR="001B4201" w:rsidRPr="00EC4381" w:rsidRDefault="001B4201" w:rsidP="00EC4381">
      <w:pPr>
        <w:pStyle w:val="Default"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EC4381">
        <w:rPr>
          <w:rFonts w:cs="Times New Roman"/>
          <w:b/>
          <w:sz w:val="22"/>
          <w:szCs w:val="22"/>
        </w:rPr>
        <w:t>§</w:t>
      </w:r>
      <w:r w:rsidR="005C7E0F">
        <w:rPr>
          <w:rFonts w:cs="Times New Roman"/>
          <w:b/>
          <w:sz w:val="22"/>
          <w:szCs w:val="22"/>
        </w:rPr>
        <w:t>5</w:t>
      </w:r>
      <w:r w:rsidRPr="00EC4381">
        <w:rPr>
          <w:rFonts w:cs="Times New Roman"/>
          <w:b/>
          <w:sz w:val="22"/>
          <w:szCs w:val="22"/>
        </w:rPr>
        <w:t>.</w:t>
      </w:r>
    </w:p>
    <w:p w:rsidR="001B4201" w:rsidRPr="00EC4381" w:rsidRDefault="001B4201" w:rsidP="00EC4381">
      <w:pPr>
        <w:pStyle w:val="Default"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EC4381">
        <w:rPr>
          <w:rFonts w:cs="Times New Roman"/>
          <w:b/>
          <w:sz w:val="22"/>
          <w:szCs w:val="22"/>
        </w:rPr>
        <w:t>Kary umowne</w:t>
      </w:r>
    </w:p>
    <w:p w:rsidR="001B4201" w:rsidRPr="00EC4381" w:rsidRDefault="001B4201" w:rsidP="00EC4381">
      <w:pPr>
        <w:numPr>
          <w:ilvl w:val="0"/>
          <w:numId w:val="17"/>
        </w:numPr>
        <w:tabs>
          <w:tab w:val="clear" w:pos="720"/>
          <w:tab w:val="num" w:pos="0"/>
          <w:tab w:val="left" w:pos="3402"/>
        </w:tabs>
        <w:spacing w:after="0"/>
        <w:ind w:left="0" w:hanging="357"/>
        <w:jc w:val="both"/>
        <w:rPr>
          <w:rFonts w:ascii="Sylfaen" w:hAnsi="Sylfaen"/>
        </w:rPr>
      </w:pPr>
      <w:r w:rsidRPr="00EC4381">
        <w:rPr>
          <w:rFonts w:ascii="Sylfaen" w:hAnsi="Sylfaen"/>
        </w:rPr>
        <w:t>Strony ustalają, że z tytułu niewykonania lub nienależytego wykonania umowy będą stosowane następujące kary umowne:</w:t>
      </w:r>
    </w:p>
    <w:p w:rsidR="001B4201" w:rsidRPr="00EC4381" w:rsidRDefault="001B4201" w:rsidP="00EC4381">
      <w:pPr>
        <w:tabs>
          <w:tab w:val="num" w:pos="0"/>
        </w:tabs>
        <w:spacing w:after="0"/>
        <w:ind w:hanging="357"/>
        <w:jc w:val="both"/>
        <w:rPr>
          <w:rFonts w:ascii="Sylfaen" w:hAnsi="Sylfaen"/>
        </w:rPr>
      </w:pPr>
      <w:r w:rsidRPr="00EC4381">
        <w:rPr>
          <w:rFonts w:ascii="Sylfaen" w:hAnsi="Sylfaen"/>
        </w:rPr>
        <w:t xml:space="preserve">a) </w:t>
      </w:r>
      <w:r w:rsidRPr="00EC4381">
        <w:rPr>
          <w:rFonts w:ascii="Sylfaen" w:hAnsi="Sylfaen"/>
        </w:rPr>
        <w:tab/>
        <w:t>za zwłokę w wykonaniu przedmiotu umowy- w wysokości 0,4% wartości umowy brutto za każdy dzień zwłoki w realizacji przedmiotu niniejszej umowy;</w:t>
      </w:r>
    </w:p>
    <w:p w:rsidR="001B4201" w:rsidRPr="00EC4381" w:rsidRDefault="001B4201" w:rsidP="00EC4381">
      <w:pPr>
        <w:tabs>
          <w:tab w:val="num" w:pos="0"/>
        </w:tabs>
        <w:spacing w:after="0"/>
        <w:ind w:hanging="357"/>
        <w:jc w:val="both"/>
        <w:rPr>
          <w:rFonts w:ascii="Sylfaen" w:hAnsi="Sylfaen"/>
        </w:rPr>
      </w:pPr>
      <w:r w:rsidRPr="00EC4381">
        <w:rPr>
          <w:rFonts w:ascii="Sylfaen" w:hAnsi="Sylfaen"/>
        </w:rPr>
        <w:t>b)</w:t>
      </w:r>
      <w:r w:rsidRPr="00EC4381">
        <w:rPr>
          <w:rFonts w:ascii="Sylfaen" w:hAnsi="Sylfaen"/>
        </w:rPr>
        <w:tab/>
        <w:t xml:space="preserve">za zwłokę w usunięciu wad stwierdzonych przy odbiorach w wysokości 0,4% wartości umowy brutto za każdy dzień zwłoki, liczony od upływu terminu wyznaczonego na usunięcie wad. </w:t>
      </w:r>
    </w:p>
    <w:p w:rsidR="001B4201" w:rsidRPr="00EC4381" w:rsidRDefault="001B4201" w:rsidP="00EC4381">
      <w:pPr>
        <w:tabs>
          <w:tab w:val="num" w:pos="720"/>
        </w:tabs>
        <w:spacing w:after="0"/>
        <w:ind w:hanging="357"/>
        <w:jc w:val="both"/>
        <w:rPr>
          <w:rFonts w:ascii="Sylfaen" w:hAnsi="Sylfaen"/>
        </w:rPr>
      </w:pPr>
      <w:r w:rsidRPr="00EC4381">
        <w:rPr>
          <w:rFonts w:ascii="Sylfaen" w:hAnsi="Sylfaen"/>
        </w:rPr>
        <w:t xml:space="preserve">c) </w:t>
      </w:r>
      <w:r w:rsidRPr="00EC4381">
        <w:rPr>
          <w:rFonts w:ascii="Sylfaen" w:hAnsi="Sylfaen"/>
        </w:rPr>
        <w:tab/>
        <w:t>Wykonawca zapłaci Zamawiającemu karę umowną z tytułu odstąpienia od umowy z przyczyn leżących po stronie Wykonawcy w wysokości 20 % wartości umowy brutto.</w:t>
      </w:r>
    </w:p>
    <w:p w:rsidR="001B4201" w:rsidRPr="00EC4381" w:rsidRDefault="001B4201" w:rsidP="00EC4381">
      <w:pPr>
        <w:tabs>
          <w:tab w:val="num" w:pos="720"/>
        </w:tabs>
        <w:spacing w:after="0"/>
        <w:ind w:hanging="357"/>
        <w:jc w:val="both"/>
        <w:rPr>
          <w:rFonts w:ascii="Sylfaen" w:hAnsi="Sylfaen"/>
        </w:rPr>
      </w:pPr>
      <w:r w:rsidRPr="00EC4381">
        <w:rPr>
          <w:rFonts w:ascii="Sylfaen" w:hAnsi="Sylfaen"/>
        </w:rPr>
        <w:t xml:space="preserve">d) </w:t>
      </w:r>
      <w:r w:rsidRPr="00EC4381">
        <w:rPr>
          <w:rFonts w:ascii="Sylfaen" w:hAnsi="Sylfaen"/>
        </w:rPr>
        <w:tab/>
        <w:t>Zamawiający zapłaci Wykonawcy karę umowną z tytułu odstąpienia od umowy z przyczyn leżących po stronie Zamawiającego</w:t>
      </w:r>
      <w:r w:rsidR="00FA5DE6">
        <w:rPr>
          <w:rFonts w:ascii="Sylfaen" w:hAnsi="Sylfaen"/>
        </w:rPr>
        <w:t xml:space="preserve"> z wyłączeniem </w:t>
      </w:r>
      <w:r w:rsidR="00FA5DE6" w:rsidRPr="00047F71">
        <w:rPr>
          <w:bCs/>
        </w:rPr>
        <w:t>§</w:t>
      </w:r>
      <w:r w:rsidRPr="00EC4381">
        <w:rPr>
          <w:rFonts w:ascii="Sylfaen" w:hAnsi="Sylfaen"/>
        </w:rPr>
        <w:t xml:space="preserve"> </w:t>
      </w:r>
      <w:r w:rsidR="00047F71">
        <w:rPr>
          <w:rFonts w:ascii="Sylfaen" w:hAnsi="Sylfaen"/>
        </w:rPr>
        <w:t xml:space="preserve">7 ust 1. </w:t>
      </w:r>
      <w:bookmarkStart w:id="0" w:name="_GoBack"/>
      <w:bookmarkEnd w:id="0"/>
      <w:r w:rsidRPr="00EC4381">
        <w:rPr>
          <w:rFonts w:ascii="Sylfaen" w:hAnsi="Sylfaen"/>
        </w:rPr>
        <w:t>w wysokości 20 % wartości umowy brutto</w:t>
      </w:r>
    </w:p>
    <w:p w:rsidR="001B4201" w:rsidRPr="00EC4381" w:rsidRDefault="001B4201" w:rsidP="00EC4381">
      <w:pPr>
        <w:numPr>
          <w:ilvl w:val="0"/>
          <w:numId w:val="17"/>
        </w:numPr>
        <w:tabs>
          <w:tab w:val="num" w:pos="0"/>
          <w:tab w:val="num" w:pos="360"/>
        </w:tabs>
        <w:spacing w:after="0"/>
        <w:ind w:left="0" w:hanging="357"/>
        <w:jc w:val="both"/>
        <w:rPr>
          <w:rFonts w:ascii="Sylfaen" w:hAnsi="Sylfaen"/>
        </w:rPr>
      </w:pPr>
      <w:r w:rsidRPr="00EC4381">
        <w:rPr>
          <w:rFonts w:ascii="Sylfaen" w:hAnsi="Sylfaen"/>
        </w:rPr>
        <w:t>Strony zastrzegają sobie prawo dochodzenia odszkodowania uzupełniającego przekraczającego wysokość naliczonych kar umownych.</w:t>
      </w:r>
    </w:p>
    <w:p w:rsidR="00EC4381" w:rsidRPr="00EC4381" w:rsidRDefault="00EC4381" w:rsidP="00EC4381">
      <w:pPr>
        <w:tabs>
          <w:tab w:val="num" w:pos="720"/>
        </w:tabs>
        <w:spacing w:after="0"/>
        <w:jc w:val="both"/>
        <w:rPr>
          <w:rFonts w:ascii="Sylfaen" w:hAnsi="Sylfaen"/>
        </w:rPr>
      </w:pPr>
    </w:p>
    <w:p w:rsidR="001B4201" w:rsidRPr="00EC4381" w:rsidRDefault="001B4201" w:rsidP="00EC4381">
      <w:pPr>
        <w:tabs>
          <w:tab w:val="num" w:pos="0"/>
          <w:tab w:val="num" w:pos="360"/>
        </w:tabs>
        <w:spacing w:after="0"/>
        <w:ind w:hanging="357"/>
        <w:jc w:val="center"/>
        <w:rPr>
          <w:rFonts w:ascii="Sylfaen" w:hAnsi="Sylfaen"/>
          <w:b/>
        </w:rPr>
      </w:pPr>
      <w:r w:rsidRPr="00EC4381">
        <w:rPr>
          <w:rFonts w:ascii="Sylfaen" w:hAnsi="Sylfaen"/>
          <w:b/>
        </w:rPr>
        <w:t>§</w:t>
      </w:r>
      <w:r w:rsidR="005C7E0F">
        <w:rPr>
          <w:rFonts w:ascii="Sylfaen" w:hAnsi="Sylfaen"/>
          <w:b/>
        </w:rPr>
        <w:t>6</w:t>
      </w:r>
      <w:r w:rsidRPr="00EC4381">
        <w:rPr>
          <w:rFonts w:ascii="Sylfaen" w:hAnsi="Sylfaen"/>
          <w:b/>
        </w:rPr>
        <w:t>.</w:t>
      </w:r>
    </w:p>
    <w:p w:rsidR="001B4201" w:rsidRPr="00EC4381" w:rsidRDefault="001B4201" w:rsidP="00EC4381">
      <w:pPr>
        <w:tabs>
          <w:tab w:val="num" w:pos="0"/>
          <w:tab w:val="num" w:pos="360"/>
        </w:tabs>
        <w:spacing w:after="0"/>
        <w:ind w:hanging="357"/>
        <w:jc w:val="center"/>
        <w:rPr>
          <w:rFonts w:ascii="Sylfaen" w:hAnsi="Sylfaen"/>
          <w:b/>
        </w:rPr>
      </w:pPr>
      <w:r w:rsidRPr="00EC4381">
        <w:rPr>
          <w:rFonts w:ascii="Sylfaen" w:hAnsi="Sylfaen"/>
          <w:b/>
        </w:rPr>
        <w:t>Zmiana umowy oraz odstąpienie od umowy</w:t>
      </w:r>
    </w:p>
    <w:p w:rsidR="001B4201" w:rsidRPr="00EC4381" w:rsidRDefault="001B4201" w:rsidP="00EC4381">
      <w:pPr>
        <w:numPr>
          <w:ilvl w:val="0"/>
          <w:numId w:val="18"/>
        </w:numPr>
        <w:tabs>
          <w:tab w:val="clear" w:pos="720"/>
          <w:tab w:val="num" w:pos="0"/>
          <w:tab w:val="num" w:pos="360"/>
          <w:tab w:val="left" w:pos="3402"/>
        </w:tabs>
        <w:spacing w:after="0"/>
        <w:ind w:left="0"/>
        <w:contextualSpacing/>
        <w:jc w:val="both"/>
        <w:rPr>
          <w:rFonts w:ascii="Sylfaen" w:hAnsi="Sylfaen"/>
        </w:rPr>
      </w:pPr>
      <w:r w:rsidRPr="00EC4381">
        <w:rPr>
          <w:rFonts w:ascii="Sylfaen" w:hAnsi="Sylfaen"/>
        </w:rPr>
        <w:t>Zmiana postanowień niniejszej umowy może nastąpić za zgodą obu stron wyrażoną na piśmie pod rygorem nieważności.</w:t>
      </w:r>
    </w:p>
    <w:p w:rsidR="001B4201" w:rsidRPr="00EC4381" w:rsidRDefault="001B4201" w:rsidP="00EC4381">
      <w:pPr>
        <w:numPr>
          <w:ilvl w:val="0"/>
          <w:numId w:val="18"/>
        </w:numPr>
        <w:tabs>
          <w:tab w:val="clear" w:pos="720"/>
          <w:tab w:val="num" w:pos="0"/>
          <w:tab w:val="num" w:pos="360"/>
          <w:tab w:val="left" w:pos="3402"/>
        </w:tabs>
        <w:spacing w:after="0"/>
        <w:ind w:left="0"/>
        <w:contextualSpacing/>
        <w:jc w:val="both"/>
        <w:rPr>
          <w:rFonts w:ascii="Sylfaen" w:hAnsi="Sylfaen"/>
        </w:rPr>
      </w:pPr>
      <w:r w:rsidRPr="00EC4381">
        <w:rPr>
          <w:rFonts w:ascii="Sylfaen" w:hAnsi="Sylfaen"/>
        </w:rPr>
        <w:t>Zakazane są zmiany postanowień zawartej umowy w stosunku do treści oferty na podstawie której dokonano wyboru Wykonawcy, chyba że konieczność takich zmian wynika z okoliczności których nie można było przewidzieć w chwili zawarcia umowy, lub zmiany te są korzystne dla Zamawiającego.</w:t>
      </w:r>
    </w:p>
    <w:p w:rsidR="001B4201" w:rsidRPr="00EC4381" w:rsidRDefault="001B4201" w:rsidP="00EC4381">
      <w:pPr>
        <w:numPr>
          <w:ilvl w:val="0"/>
          <w:numId w:val="18"/>
        </w:numPr>
        <w:tabs>
          <w:tab w:val="num" w:pos="0"/>
        </w:tabs>
        <w:spacing w:after="0"/>
        <w:ind w:left="0"/>
        <w:jc w:val="both"/>
        <w:rPr>
          <w:rFonts w:ascii="Sylfaen" w:hAnsi="Sylfaen"/>
          <w:b/>
        </w:rPr>
      </w:pPr>
      <w:r w:rsidRPr="00EC4381">
        <w:rPr>
          <w:rFonts w:ascii="Sylfaen" w:hAnsi="Sylfaen"/>
          <w:bCs/>
          <w:color w:val="000000"/>
        </w:rPr>
        <w:t>Przewiduje się możliwość wprowadzenia zmian w następujących przypadkach</w:t>
      </w:r>
      <w:r w:rsidRPr="00EC4381">
        <w:rPr>
          <w:rFonts w:ascii="Sylfaen" w:hAnsi="Sylfaen"/>
          <w:bCs/>
        </w:rPr>
        <w:t>:</w:t>
      </w:r>
    </w:p>
    <w:p w:rsidR="001B4201" w:rsidRPr="00EC4381" w:rsidRDefault="001B4201" w:rsidP="00EC4381">
      <w:pPr>
        <w:pStyle w:val="Lista4"/>
        <w:tabs>
          <w:tab w:val="num" w:pos="0"/>
        </w:tabs>
        <w:spacing w:line="276" w:lineRule="auto"/>
        <w:ind w:left="0" w:hanging="360"/>
        <w:jc w:val="both"/>
        <w:rPr>
          <w:rFonts w:ascii="Sylfaen" w:hAnsi="Sylfaen"/>
          <w:sz w:val="22"/>
          <w:szCs w:val="22"/>
        </w:rPr>
      </w:pPr>
      <w:r w:rsidRPr="00EC4381">
        <w:rPr>
          <w:rFonts w:ascii="Sylfaen" w:hAnsi="Sylfaen"/>
          <w:sz w:val="22"/>
          <w:szCs w:val="22"/>
        </w:rPr>
        <w:t>3.1.</w:t>
      </w:r>
      <w:r w:rsidRPr="00EC4381">
        <w:rPr>
          <w:rFonts w:ascii="Sylfaen" w:hAnsi="Sylfaen"/>
          <w:sz w:val="22"/>
          <w:szCs w:val="22"/>
        </w:rPr>
        <w:tab/>
        <w:t>W przypadku zmian organizacyjnych stron np.: zmiana reprezentacji, adresu siedziby firmy.</w:t>
      </w:r>
    </w:p>
    <w:p w:rsidR="001B4201" w:rsidRPr="00EC4381" w:rsidRDefault="001B4201" w:rsidP="00EC4381">
      <w:pPr>
        <w:pStyle w:val="Lista4"/>
        <w:tabs>
          <w:tab w:val="num" w:pos="0"/>
        </w:tabs>
        <w:spacing w:line="276" w:lineRule="auto"/>
        <w:ind w:left="0" w:hanging="360"/>
        <w:jc w:val="both"/>
        <w:rPr>
          <w:rFonts w:ascii="Sylfaen" w:hAnsi="Sylfaen"/>
          <w:sz w:val="22"/>
          <w:szCs w:val="22"/>
        </w:rPr>
      </w:pPr>
      <w:r w:rsidRPr="00EC4381">
        <w:rPr>
          <w:rFonts w:ascii="Sylfaen" w:hAnsi="Sylfaen"/>
          <w:sz w:val="22"/>
          <w:szCs w:val="22"/>
        </w:rPr>
        <w:t>3.2.</w:t>
      </w:r>
      <w:r w:rsidRPr="00EC4381">
        <w:rPr>
          <w:rFonts w:ascii="Sylfaen" w:hAnsi="Sylfaen"/>
          <w:sz w:val="22"/>
          <w:szCs w:val="22"/>
        </w:rPr>
        <w:tab/>
        <w:t>W zakresie terminu:</w:t>
      </w:r>
    </w:p>
    <w:p w:rsidR="001B4201" w:rsidRPr="00EC4381" w:rsidRDefault="001B4201" w:rsidP="00EC4381">
      <w:pPr>
        <w:pStyle w:val="Lista4"/>
        <w:tabs>
          <w:tab w:val="num" w:pos="0"/>
        </w:tabs>
        <w:spacing w:line="276" w:lineRule="auto"/>
        <w:ind w:left="0" w:hanging="360"/>
        <w:jc w:val="both"/>
        <w:rPr>
          <w:rFonts w:ascii="Sylfaen" w:hAnsi="Sylfaen"/>
          <w:sz w:val="22"/>
          <w:szCs w:val="22"/>
        </w:rPr>
      </w:pPr>
      <w:r w:rsidRPr="00EC4381">
        <w:rPr>
          <w:rFonts w:ascii="Sylfaen" w:hAnsi="Sylfaen"/>
          <w:sz w:val="22"/>
          <w:szCs w:val="22"/>
        </w:rPr>
        <w:t xml:space="preserve">a) </w:t>
      </w:r>
      <w:r w:rsidRPr="00EC4381">
        <w:rPr>
          <w:rFonts w:ascii="Sylfaen" w:hAnsi="Sylfaen"/>
          <w:sz w:val="22"/>
          <w:szCs w:val="22"/>
        </w:rPr>
        <w:tab/>
        <w:t>z powodu okoliczności siły wyższej np. wystąpienia zdarzenia losowego wywołanego przez czynniki zewnętrzne, którego nie można było przewiedzieć z pewnością w szczególności zagrażającego bezpośrednio życiu lub zdrowiu ludzi lub grożącego powstaniem szkody w znacznych rozmiarach;</w:t>
      </w:r>
    </w:p>
    <w:p w:rsidR="001B4201" w:rsidRPr="00EC4381" w:rsidRDefault="0041679F" w:rsidP="00EC4381">
      <w:pPr>
        <w:pStyle w:val="Lista4"/>
        <w:tabs>
          <w:tab w:val="num" w:pos="0"/>
        </w:tabs>
        <w:spacing w:line="276" w:lineRule="auto"/>
        <w:ind w:left="0" w:hanging="360"/>
        <w:jc w:val="both"/>
        <w:rPr>
          <w:rFonts w:ascii="Sylfaen" w:hAnsi="Sylfaen"/>
          <w:sz w:val="22"/>
          <w:szCs w:val="22"/>
        </w:rPr>
      </w:pPr>
      <w:r w:rsidRPr="00EC4381">
        <w:rPr>
          <w:rFonts w:ascii="Sylfaen" w:hAnsi="Sylfaen"/>
          <w:sz w:val="22"/>
          <w:szCs w:val="22"/>
        </w:rPr>
        <w:t>b</w:t>
      </w:r>
      <w:r w:rsidR="001B4201" w:rsidRPr="00EC4381">
        <w:rPr>
          <w:rFonts w:ascii="Sylfaen" w:hAnsi="Sylfaen"/>
          <w:sz w:val="22"/>
          <w:szCs w:val="22"/>
        </w:rPr>
        <w:t xml:space="preserve">) </w:t>
      </w:r>
      <w:r w:rsidR="001B4201" w:rsidRPr="00EC4381">
        <w:rPr>
          <w:rFonts w:ascii="Sylfaen" w:hAnsi="Sylfaen"/>
          <w:sz w:val="22"/>
          <w:szCs w:val="22"/>
        </w:rPr>
        <w:tab/>
        <w:t>z powodu działań osób trzecich uniemożliwiających wykonanie prac, które to działania nie są konsekwencją winy którejkolwiek ze stron;</w:t>
      </w:r>
    </w:p>
    <w:p w:rsidR="001B4201" w:rsidRPr="00EC4381" w:rsidRDefault="0041679F" w:rsidP="00EC4381">
      <w:pPr>
        <w:pStyle w:val="Lista4"/>
        <w:tabs>
          <w:tab w:val="num" w:pos="0"/>
        </w:tabs>
        <w:spacing w:line="276" w:lineRule="auto"/>
        <w:ind w:left="0" w:hanging="360"/>
        <w:jc w:val="both"/>
        <w:rPr>
          <w:rFonts w:ascii="Sylfaen" w:hAnsi="Sylfaen"/>
          <w:sz w:val="22"/>
          <w:szCs w:val="22"/>
        </w:rPr>
      </w:pPr>
      <w:r w:rsidRPr="00EC4381">
        <w:rPr>
          <w:rFonts w:ascii="Sylfaen" w:hAnsi="Sylfaen"/>
          <w:sz w:val="22"/>
          <w:szCs w:val="22"/>
        </w:rPr>
        <w:t>c</w:t>
      </w:r>
      <w:r w:rsidR="001B4201" w:rsidRPr="00EC4381">
        <w:rPr>
          <w:rFonts w:ascii="Sylfaen" w:hAnsi="Sylfaen"/>
          <w:sz w:val="22"/>
          <w:szCs w:val="22"/>
        </w:rPr>
        <w:t xml:space="preserve">) </w:t>
      </w:r>
      <w:r w:rsidR="001B4201" w:rsidRPr="00EC4381">
        <w:rPr>
          <w:rFonts w:ascii="Sylfaen" w:hAnsi="Sylfaen"/>
          <w:sz w:val="22"/>
          <w:szCs w:val="22"/>
        </w:rPr>
        <w:tab/>
        <w:t>jeśli pojawiły się okoliczności, których nie można było przewidzieć w chwili zawierania umowy;</w:t>
      </w:r>
    </w:p>
    <w:p w:rsidR="001B4201" w:rsidRPr="00EC4381" w:rsidRDefault="0041679F" w:rsidP="00EC4381">
      <w:pPr>
        <w:pStyle w:val="Lista4"/>
        <w:tabs>
          <w:tab w:val="num" w:pos="0"/>
        </w:tabs>
        <w:spacing w:line="276" w:lineRule="auto"/>
        <w:ind w:left="0" w:hanging="360"/>
        <w:jc w:val="both"/>
        <w:rPr>
          <w:rFonts w:ascii="Sylfaen" w:hAnsi="Sylfaen"/>
          <w:sz w:val="22"/>
          <w:szCs w:val="22"/>
        </w:rPr>
      </w:pPr>
      <w:r w:rsidRPr="00EC4381">
        <w:rPr>
          <w:rFonts w:ascii="Sylfaen" w:hAnsi="Sylfaen"/>
          <w:sz w:val="22"/>
          <w:szCs w:val="22"/>
        </w:rPr>
        <w:t>d</w:t>
      </w:r>
      <w:r w:rsidR="001B4201" w:rsidRPr="00EC4381">
        <w:rPr>
          <w:rFonts w:ascii="Sylfaen" w:hAnsi="Sylfaen"/>
          <w:sz w:val="22"/>
          <w:szCs w:val="22"/>
        </w:rPr>
        <w:t xml:space="preserve">) </w:t>
      </w:r>
      <w:r w:rsidR="001B4201" w:rsidRPr="00EC4381">
        <w:rPr>
          <w:rFonts w:ascii="Sylfaen" w:hAnsi="Sylfaen"/>
          <w:sz w:val="22"/>
          <w:szCs w:val="22"/>
        </w:rPr>
        <w:tab/>
        <w:t>jeśli dotrzymanie terminu wskazanego pierwotnie okazało się niemożliwe z powodów, za które nie ponosi odpowiedzialności Wykonawca.</w:t>
      </w:r>
    </w:p>
    <w:p w:rsidR="001B4201" w:rsidRPr="00EC4381" w:rsidRDefault="001B4201" w:rsidP="00EC4381">
      <w:pPr>
        <w:pStyle w:val="Lista4"/>
        <w:tabs>
          <w:tab w:val="num" w:pos="0"/>
        </w:tabs>
        <w:spacing w:line="276" w:lineRule="auto"/>
        <w:ind w:left="0" w:hanging="360"/>
        <w:jc w:val="both"/>
        <w:rPr>
          <w:rFonts w:ascii="Sylfaen" w:hAnsi="Sylfaen"/>
          <w:sz w:val="22"/>
          <w:szCs w:val="22"/>
        </w:rPr>
      </w:pPr>
    </w:p>
    <w:p w:rsidR="001B4201" w:rsidRPr="00EC4381" w:rsidRDefault="001B4201" w:rsidP="00EC4381">
      <w:pPr>
        <w:pStyle w:val="Lista4"/>
        <w:tabs>
          <w:tab w:val="num" w:pos="0"/>
        </w:tabs>
        <w:spacing w:line="276" w:lineRule="auto"/>
        <w:ind w:left="0" w:hanging="360"/>
        <w:jc w:val="center"/>
        <w:rPr>
          <w:rFonts w:ascii="Sylfaen" w:hAnsi="Sylfaen"/>
          <w:b/>
          <w:sz w:val="22"/>
          <w:szCs w:val="22"/>
        </w:rPr>
      </w:pPr>
      <w:r w:rsidRPr="00EC4381">
        <w:rPr>
          <w:rFonts w:ascii="Sylfaen" w:hAnsi="Sylfaen"/>
          <w:b/>
          <w:sz w:val="22"/>
          <w:szCs w:val="22"/>
        </w:rPr>
        <w:t>§</w:t>
      </w:r>
      <w:r w:rsidR="005C7E0F">
        <w:rPr>
          <w:rFonts w:ascii="Sylfaen" w:hAnsi="Sylfaen"/>
          <w:b/>
          <w:sz w:val="22"/>
          <w:szCs w:val="22"/>
        </w:rPr>
        <w:t>7</w:t>
      </w:r>
      <w:r w:rsidRPr="00EC4381">
        <w:rPr>
          <w:rFonts w:ascii="Sylfaen" w:hAnsi="Sylfaen"/>
          <w:b/>
          <w:sz w:val="22"/>
          <w:szCs w:val="22"/>
        </w:rPr>
        <w:t>.</w:t>
      </w:r>
    </w:p>
    <w:p w:rsidR="001B4201" w:rsidRPr="00EC4381" w:rsidRDefault="001B4201" w:rsidP="00EC4381">
      <w:pPr>
        <w:pStyle w:val="Lista4"/>
        <w:tabs>
          <w:tab w:val="num" w:pos="0"/>
        </w:tabs>
        <w:spacing w:line="276" w:lineRule="auto"/>
        <w:ind w:left="0" w:hanging="360"/>
        <w:jc w:val="center"/>
        <w:rPr>
          <w:rFonts w:ascii="Sylfaen" w:hAnsi="Sylfaen"/>
          <w:b/>
          <w:sz w:val="22"/>
          <w:szCs w:val="22"/>
        </w:rPr>
      </w:pPr>
      <w:r w:rsidRPr="00EC4381">
        <w:rPr>
          <w:rFonts w:ascii="Sylfaen" w:hAnsi="Sylfaen"/>
          <w:b/>
          <w:sz w:val="22"/>
          <w:szCs w:val="22"/>
        </w:rPr>
        <w:t>Odstąpienie od umowy</w:t>
      </w:r>
    </w:p>
    <w:p w:rsidR="001B4201" w:rsidRPr="00EC4381" w:rsidRDefault="001B4201" w:rsidP="00EC4381">
      <w:pPr>
        <w:pStyle w:val="Lista4"/>
        <w:tabs>
          <w:tab w:val="num" w:pos="0"/>
        </w:tabs>
        <w:spacing w:line="276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EC4381">
        <w:rPr>
          <w:rFonts w:ascii="Sylfaen" w:hAnsi="Sylfaen"/>
          <w:sz w:val="22"/>
          <w:szCs w:val="22"/>
        </w:rPr>
        <w:t>Oprócz przypadków wymienionych w treści tytułu XV Kodeksu Cywilnego stronom przysługuje prawo odstąpienia od umowy w następujących sytuacjach:</w:t>
      </w:r>
    </w:p>
    <w:p w:rsidR="001B4201" w:rsidRPr="00EC4381" w:rsidRDefault="001B4201" w:rsidP="00EC4381">
      <w:pPr>
        <w:tabs>
          <w:tab w:val="num" w:pos="0"/>
          <w:tab w:val="num" w:pos="720"/>
          <w:tab w:val="left" w:pos="3402"/>
        </w:tabs>
        <w:ind w:hanging="360"/>
        <w:contextualSpacing/>
        <w:jc w:val="both"/>
        <w:rPr>
          <w:rFonts w:ascii="Sylfaen" w:hAnsi="Sylfaen"/>
        </w:rPr>
      </w:pPr>
      <w:r w:rsidRPr="00EC4381">
        <w:rPr>
          <w:rFonts w:ascii="Sylfaen" w:hAnsi="Sylfaen"/>
        </w:rPr>
        <w:t>1.</w:t>
      </w:r>
      <w:r w:rsidRPr="00EC4381">
        <w:rPr>
          <w:rFonts w:ascii="Sylfaen" w:hAnsi="Sylfaen"/>
        </w:rPr>
        <w:tab/>
        <w:t>W razie zaistnienia istotnej zmiany okoliczności powodującej że wykonanie umowy nie leży w interesie publicznym, czego nie można było przewidzieć w chwili zawarcia umowy, Zamawiający może odstąpić od umowy w terminie 14 dni od powzięcia wiadomości o tych okolicznościach.</w:t>
      </w:r>
    </w:p>
    <w:p w:rsidR="001B4201" w:rsidRPr="00EC4381" w:rsidRDefault="001B4201" w:rsidP="00EC4381">
      <w:pPr>
        <w:tabs>
          <w:tab w:val="num" w:pos="0"/>
          <w:tab w:val="num" w:pos="720"/>
          <w:tab w:val="left" w:pos="3402"/>
        </w:tabs>
        <w:ind w:hanging="360"/>
        <w:contextualSpacing/>
        <w:jc w:val="both"/>
        <w:rPr>
          <w:rFonts w:ascii="Sylfaen" w:hAnsi="Sylfaen"/>
        </w:rPr>
      </w:pPr>
      <w:r w:rsidRPr="00EC4381">
        <w:rPr>
          <w:rFonts w:ascii="Sylfaen" w:hAnsi="Sylfaen"/>
        </w:rPr>
        <w:t>2.</w:t>
      </w:r>
      <w:r w:rsidRPr="00EC4381">
        <w:rPr>
          <w:rFonts w:ascii="Sylfaen" w:hAnsi="Sylfaen"/>
        </w:rPr>
        <w:tab/>
        <w:t>W przypadku o którym mowa w §8. ust. 1 niniejszej umowy Wykonawca może żądać wyłącznie wynagrodzenia należnego z tytułu wykonania części umowy.</w:t>
      </w:r>
    </w:p>
    <w:p w:rsidR="001B4201" w:rsidRPr="00EC4381" w:rsidRDefault="001B4201" w:rsidP="00EC4381">
      <w:pPr>
        <w:numPr>
          <w:ilvl w:val="0"/>
          <w:numId w:val="16"/>
        </w:numPr>
        <w:tabs>
          <w:tab w:val="left" w:pos="0"/>
          <w:tab w:val="num" w:pos="720"/>
          <w:tab w:val="left" w:pos="3402"/>
        </w:tabs>
        <w:spacing w:after="0"/>
        <w:ind w:left="0"/>
        <w:contextualSpacing/>
        <w:jc w:val="both"/>
        <w:rPr>
          <w:rFonts w:ascii="Sylfaen" w:hAnsi="Sylfaen"/>
        </w:rPr>
      </w:pPr>
      <w:r w:rsidRPr="00EC4381">
        <w:rPr>
          <w:rFonts w:ascii="Sylfaen" w:hAnsi="Sylfaen"/>
        </w:rPr>
        <w:t>Gdy zostanie ogłoszona upadłość lub rozwiązanie firmy Wykonawcy.</w:t>
      </w:r>
    </w:p>
    <w:p w:rsidR="001B4201" w:rsidRPr="00EC4381" w:rsidRDefault="001B4201" w:rsidP="00EC4381">
      <w:pPr>
        <w:numPr>
          <w:ilvl w:val="0"/>
          <w:numId w:val="16"/>
        </w:numPr>
        <w:tabs>
          <w:tab w:val="left" w:pos="0"/>
          <w:tab w:val="num" w:pos="720"/>
          <w:tab w:val="left" w:pos="3402"/>
        </w:tabs>
        <w:spacing w:after="0"/>
        <w:ind w:left="0"/>
        <w:contextualSpacing/>
        <w:jc w:val="both"/>
        <w:rPr>
          <w:rFonts w:ascii="Sylfaen" w:hAnsi="Sylfaen"/>
        </w:rPr>
      </w:pPr>
      <w:r w:rsidRPr="00EC4381">
        <w:rPr>
          <w:rFonts w:ascii="Sylfaen" w:hAnsi="Sylfaen"/>
        </w:rPr>
        <w:t>Gdy zostanie wydany nakaz zajęcia majątku Wykonawcy.</w:t>
      </w:r>
    </w:p>
    <w:p w:rsidR="001B4201" w:rsidRPr="00EC4381" w:rsidRDefault="001B4201" w:rsidP="00EC4381">
      <w:pPr>
        <w:numPr>
          <w:ilvl w:val="0"/>
          <w:numId w:val="16"/>
        </w:numPr>
        <w:tabs>
          <w:tab w:val="left" w:pos="0"/>
          <w:tab w:val="num" w:pos="720"/>
          <w:tab w:val="left" w:pos="3402"/>
        </w:tabs>
        <w:spacing w:after="0"/>
        <w:ind w:left="0"/>
        <w:contextualSpacing/>
        <w:jc w:val="both"/>
        <w:rPr>
          <w:rFonts w:ascii="Sylfaen" w:hAnsi="Sylfaen"/>
        </w:rPr>
      </w:pPr>
      <w:r w:rsidRPr="00EC4381">
        <w:rPr>
          <w:rFonts w:ascii="Sylfaen" w:hAnsi="Sylfaen"/>
        </w:rPr>
        <w:t>Gdy Wykonawca nie rozpoczął prac bez uzasadnionych przyczyn oraz nie kontynuuje ich pomimo jednokrotnego wezwania Zama</w:t>
      </w:r>
      <w:r w:rsidRPr="00EC4381">
        <w:rPr>
          <w:rFonts w:ascii="Sylfaen" w:hAnsi="Sylfaen"/>
        </w:rPr>
        <w:softHyphen/>
        <w:t>wiającego złożonego na piśmie.</w:t>
      </w:r>
    </w:p>
    <w:p w:rsidR="001B4201" w:rsidRPr="00EC4381" w:rsidRDefault="001B4201" w:rsidP="00EC4381">
      <w:pPr>
        <w:numPr>
          <w:ilvl w:val="0"/>
          <w:numId w:val="16"/>
        </w:numPr>
        <w:tabs>
          <w:tab w:val="left" w:pos="0"/>
          <w:tab w:val="num" w:pos="720"/>
          <w:tab w:val="left" w:pos="3402"/>
        </w:tabs>
        <w:spacing w:after="0"/>
        <w:ind w:left="0"/>
        <w:contextualSpacing/>
        <w:jc w:val="both"/>
        <w:rPr>
          <w:rFonts w:ascii="Sylfaen" w:hAnsi="Sylfaen"/>
        </w:rPr>
      </w:pPr>
      <w:r w:rsidRPr="00EC4381">
        <w:rPr>
          <w:rFonts w:ascii="Sylfaen" w:hAnsi="Sylfaen"/>
        </w:rPr>
        <w:t>Gdy Wykonawca przerwał realizację prac i nie kontynuuje jej pomimo jednokrotnego wezwania Zamawiającego złożonego na piśmie.</w:t>
      </w:r>
    </w:p>
    <w:p w:rsidR="001B4201" w:rsidRPr="00EC4381" w:rsidRDefault="001B4201" w:rsidP="00EC4381">
      <w:pPr>
        <w:numPr>
          <w:ilvl w:val="0"/>
          <w:numId w:val="16"/>
        </w:numPr>
        <w:tabs>
          <w:tab w:val="left" w:pos="0"/>
          <w:tab w:val="num" w:pos="720"/>
          <w:tab w:val="left" w:pos="3402"/>
        </w:tabs>
        <w:spacing w:after="0"/>
        <w:ind w:left="0"/>
        <w:contextualSpacing/>
        <w:jc w:val="both"/>
        <w:rPr>
          <w:rFonts w:ascii="Sylfaen" w:hAnsi="Sylfaen"/>
        </w:rPr>
      </w:pPr>
      <w:r w:rsidRPr="00EC4381">
        <w:rPr>
          <w:rFonts w:ascii="Sylfaen" w:hAnsi="Sylfaen"/>
        </w:rPr>
        <w:t xml:space="preserve">Gdy tempo, wykonanie prac nie rokuje zakończenia w terminie. </w:t>
      </w:r>
    </w:p>
    <w:p w:rsidR="001B4201" w:rsidRPr="00EC4381" w:rsidRDefault="001B4201" w:rsidP="00EC4381">
      <w:pPr>
        <w:numPr>
          <w:ilvl w:val="0"/>
          <w:numId w:val="16"/>
        </w:numPr>
        <w:tabs>
          <w:tab w:val="left" w:pos="0"/>
          <w:tab w:val="num" w:pos="720"/>
          <w:tab w:val="left" w:pos="3402"/>
        </w:tabs>
        <w:spacing w:after="0"/>
        <w:ind w:left="0"/>
        <w:contextualSpacing/>
        <w:jc w:val="both"/>
        <w:rPr>
          <w:rFonts w:ascii="Sylfaen" w:hAnsi="Sylfaen"/>
        </w:rPr>
      </w:pPr>
      <w:r w:rsidRPr="00EC4381">
        <w:rPr>
          <w:rFonts w:ascii="Sylfaen" w:hAnsi="Sylfaen"/>
        </w:rPr>
        <w:t>Wykonawcy przysługuje prawo odstąpienia od umowy w szczególności jeżeli:</w:t>
      </w:r>
    </w:p>
    <w:p w:rsidR="001B4201" w:rsidRPr="00EC4381" w:rsidRDefault="001B4201" w:rsidP="00EC4381">
      <w:pPr>
        <w:tabs>
          <w:tab w:val="left" w:pos="0"/>
          <w:tab w:val="left" w:pos="3402"/>
        </w:tabs>
        <w:ind w:hanging="360"/>
        <w:contextualSpacing/>
        <w:jc w:val="both"/>
        <w:rPr>
          <w:rFonts w:ascii="Sylfaen" w:hAnsi="Sylfaen"/>
        </w:rPr>
      </w:pPr>
      <w:r w:rsidRPr="00EC4381">
        <w:rPr>
          <w:rFonts w:ascii="Sylfaen" w:hAnsi="Sylfaen"/>
        </w:rPr>
        <w:t>8.1.</w:t>
      </w:r>
      <w:r w:rsidRPr="00EC4381">
        <w:rPr>
          <w:rFonts w:ascii="Sylfaen" w:hAnsi="Sylfaen"/>
        </w:rPr>
        <w:tab/>
        <w:t>Zamawiający nie wywiązuje się z obowiązku zapłaty faktur mimo dodatkowego wezwania w terminie trzech miesięcy od upływu terminu na zapłatę faktur określonego w niniejszej umowie.</w:t>
      </w:r>
    </w:p>
    <w:p w:rsidR="001B4201" w:rsidRPr="00EC4381" w:rsidRDefault="001B4201" w:rsidP="00EC4381">
      <w:pPr>
        <w:tabs>
          <w:tab w:val="left" w:pos="0"/>
          <w:tab w:val="left" w:pos="3402"/>
        </w:tabs>
        <w:ind w:hanging="360"/>
        <w:contextualSpacing/>
        <w:jc w:val="both"/>
        <w:rPr>
          <w:rFonts w:ascii="Sylfaen" w:hAnsi="Sylfaen"/>
        </w:rPr>
      </w:pPr>
      <w:r w:rsidRPr="00EC4381">
        <w:rPr>
          <w:rFonts w:ascii="Sylfaen" w:hAnsi="Sylfaen"/>
        </w:rPr>
        <w:t>8.2.</w:t>
      </w:r>
      <w:r w:rsidRPr="00EC4381">
        <w:rPr>
          <w:rFonts w:ascii="Sylfaen" w:hAnsi="Sylfaen"/>
        </w:rPr>
        <w:tab/>
        <w:t>Zamawiający odmawia bez uzasadnionej przyczyny odbioru prac lub odmawia bez uzasadnionej przyczyny podpi</w:t>
      </w:r>
      <w:r w:rsidRPr="00EC4381">
        <w:rPr>
          <w:rFonts w:ascii="Sylfaen" w:hAnsi="Sylfaen"/>
        </w:rPr>
        <w:softHyphen/>
        <w:t>sania protokołu odbioru.</w:t>
      </w:r>
    </w:p>
    <w:p w:rsidR="001B4201" w:rsidRPr="00EC4381" w:rsidRDefault="001B4201" w:rsidP="00EC4381">
      <w:pPr>
        <w:tabs>
          <w:tab w:val="left" w:pos="0"/>
          <w:tab w:val="left" w:pos="3402"/>
        </w:tabs>
        <w:ind w:hanging="360"/>
        <w:contextualSpacing/>
        <w:jc w:val="both"/>
        <w:rPr>
          <w:rFonts w:ascii="Sylfaen" w:hAnsi="Sylfaen"/>
        </w:rPr>
      </w:pPr>
      <w:r w:rsidRPr="00EC4381">
        <w:rPr>
          <w:rFonts w:ascii="Sylfaen" w:hAnsi="Sylfaen"/>
        </w:rPr>
        <w:t>8.3.</w:t>
      </w:r>
      <w:r w:rsidRPr="00EC4381">
        <w:rPr>
          <w:rFonts w:ascii="Sylfaen" w:hAnsi="Sylfaen"/>
        </w:rPr>
        <w:tab/>
        <w:t>Zamawiający zawiadomi Wykonawcę, iż wobec zaistnienia uprzednio nieprzewidzianych okoliczności nie będzie mógł spełnić swoich zobowiązań umownych wobec Wykonawcy.</w:t>
      </w:r>
    </w:p>
    <w:p w:rsidR="001B4201" w:rsidRPr="00EC4381" w:rsidRDefault="001B4201" w:rsidP="00EC4381">
      <w:pPr>
        <w:tabs>
          <w:tab w:val="left" w:pos="0"/>
          <w:tab w:val="left" w:pos="3402"/>
        </w:tabs>
        <w:ind w:hanging="360"/>
        <w:contextualSpacing/>
        <w:jc w:val="both"/>
        <w:rPr>
          <w:rFonts w:ascii="Sylfaen" w:hAnsi="Sylfaen"/>
        </w:rPr>
      </w:pPr>
      <w:r w:rsidRPr="00EC4381">
        <w:rPr>
          <w:rFonts w:ascii="Sylfaen" w:hAnsi="Sylfaen"/>
        </w:rPr>
        <w:t xml:space="preserve">9. </w:t>
      </w:r>
      <w:r w:rsidRPr="00EC4381">
        <w:rPr>
          <w:rFonts w:ascii="Sylfaen" w:hAnsi="Sylfaen"/>
        </w:rPr>
        <w:tab/>
        <w:t>Odstąpienie od umowy powinno nastąpić w formie pisemnej pod rygorem nieważności takiego oświadczenia i mu</w:t>
      </w:r>
      <w:r w:rsidRPr="00EC4381">
        <w:rPr>
          <w:rFonts w:ascii="Sylfaen" w:hAnsi="Sylfaen"/>
        </w:rPr>
        <w:softHyphen/>
        <w:t>si</w:t>
      </w:r>
      <w:r w:rsidRPr="00EC4381">
        <w:rPr>
          <w:rFonts w:ascii="Sylfaen" w:hAnsi="Sylfaen"/>
          <w:b/>
        </w:rPr>
        <w:t xml:space="preserve"> </w:t>
      </w:r>
      <w:r w:rsidRPr="00EC4381">
        <w:rPr>
          <w:rFonts w:ascii="Sylfaen" w:hAnsi="Sylfaen"/>
        </w:rPr>
        <w:t>zawierać uzasadnienie.</w:t>
      </w:r>
    </w:p>
    <w:p w:rsidR="001B4201" w:rsidRPr="00EC4381" w:rsidRDefault="001B4201" w:rsidP="00EC4381">
      <w:pPr>
        <w:tabs>
          <w:tab w:val="left" w:pos="0"/>
          <w:tab w:val="left" w:pos="3402"/>
        </w:tabs>
        <w:ind w:hanging="426"/>
        <w:contextualSpacing/>
        <w:jc w:val="both"/>
        <w:rPr>
          <w:rFonts w:ascii="Sylfaen" w:hAnsi="Sylfaen"/>
        </w:rPr>
      </w:pPr>
      <w:r w:rsidRPr="00EC4381">
        <w:rPr>
          <w:rFonts w:ascii="Sylfaen" w:hAnsi="Sylfaen"/>
        </w:rPr>
        <w:t>10.</w:t>
      </w:r>
      <w:r w:rsidRPr="00EC4381">
        <w:rPr>
          <w:rFonts w:ascii="Sylfaen" w:hAnsi="Sylfaen"/>
        </w:rPr>
        <w:tab/>
        <w:t>W przypadku odstąpienia od umowy, Wykonawcę oraz Zamawiającego obowiązują następujące obowiązki szcze</w:t>
      </w:r>
      <w:r w:rsidRPr="00EC4381">
        <w:rPr>
          <w:rFonts w:ascii="Sylfaen" w:hAnsi="Sylfaen"/>
        </w:rPr>
        <w:softHyphen/>
        <w:t>gółowe:</w:t>
      </w:r>
    </w:p>
    <w:p w:rsidR="001B4201" w:rsidRPr="00EC4381" w:rsidRDefault="001B4201" w:rsidP="00EC4381">
      <w:pPr>
        <w:tabs>
          <w:tab w:val="left" w:pos="0"/>
          <w:tab w:val="left" w:pos="3402"/>
        </w:tabs>
        <w:ind w:hanging="426"/>
        <w:contextualSpacing/>
        <w:jc w:val="both"/>
        <w:rPr>
          <w:rFonts w:ascii="Sylfaen" w:hAnsi="Sylfaen"/>
        </w:rPr>
      </w:pPr>
      <w:r w:rsidRPr="00EC4381">
        <w:rPr>
          <w:rFonts w:ascii="Sylfaen" w:hAnsi="Sylfaen"/>
        </w:rPr>
        <w:t>10.1.W terminie 14 dni od daty odstąpienia od umowy Wykonawca przy udziale Zamawiającego sporządzi szczegółowy protokół z wykonanych prac, wg stanu na dzień odstąpienia.</w:t>
      </w:r>
    </w:p>
    <w:p w:rsidR="001B4201" w:rsidRPr="00EC4381" w:rsidRDefault="001B4201" w:rsidP="00EC4381">
      <w:pPr>
        <w:tabs>
          <w:tab w:val="left" w:pos="0"/>
          <w:tab w:val="left" w:pos="3402"/>
        </w:tabs>
        <w:ind w:hanging="426"/>
        <w:contextualSpacing/>
        <w:jc w:val="both"/>
        <w:rPr>
          <w:rFonts w:ascii="Sylfaen" w:hAnsi="Sylfaen"/>
        </w:rPr>
      </w:pPr>
      <w:r w:rsidRPr="00EC4381">
        <w:rPr>
          <w:rFonts w:ascii="Sylfaen" w:hAnsi="Sylfaen"/>
        </w:rPr>
        <w:t>10.2.Wykonawca zabezpieczy przerwane prace w zakresie obustronnie uzgodnionym na koszt tej strony, z której winy nastąpiło odstąpienie od umowy.</w:t>
      </w:r>
    </w:p>
    <w:p w:rsidR="001B4201" w:rsidRPr="00EC4381" w:rsidRDefault="001B4201" w:rsidP="00EC4381">
      <w:pPr>
        <w:tabs>
          <w:tab w:val="left" w:pos="0"/>
          <w:tab w:val="left" w:pos="3402"/>
        </w:tabs>
        <w:ind w:hanging="426"/>
        <w:contextualSpacing/>
        <w:jc w:val="both"/>
        <w:rPr>
          <w:rFonts w:ascii="Sylfaen" w:hAnsi="Sylfaen"/>
        </w:rPr>
      </w:pPr>
      <w:r w:rsidRPr="00EC4381">
        <w:rPr>
          <w:rFonts w:ascii="Sylfaen" w:hAnsi="Sylfaen"/>
        </w:rPr>
        <w:t>10.3.Wykonawca sporządzi wykaz tych materiałów lub urządzeń, które nie  mogą być wykorzystane przez Wy</w:t>
      </w:r>
      <w:r w:rsidRPr="00EC4381">
        <w:rPr>
          <w:rFonts w:ascii="Sylfaen" w:hAnsi="Sylfaen"/>
        </w:rPr>
        <w:softHyphen/>
        <w:t>konawcę do realizacji innych prac nie objętych niniejszą, umową, jeżeli odstąpienie od umowy nastąpiło z przyczyn niezależnych od niego.</w:t>
      </w:r>
    </w:p>
    <w:p w:rsidR="001B4201" w:rsidRPr="00EC4381" w:rsidRDefault="001B4201" w:rsidP="00EC4381">
      <w:pPr>
        <w:tabs>
          <w:tab w:val="left" w:pos="0"/>
        </w:tabs>
        <w:spacing w:after="120"/>
        <w:ind w:hanging="425"/>
        <w:jc w:val="both"/>
        <w:rPr>
          <w:rFonts w:ascii="Sylfaen" w:hAnsi="Sylfaen"/>
        </w:rPr>
      </w:pPr>
      <w:r w:rsidRPr="00EC4381">
        <w:rPr>
          <w:rFonts w:ascii="Sylfaen" w:hAnsi="Sylfaen"/>
        </w:rPr>
        <w:t>11.</w:t>
      </w:r>
      <w:r w:rsidRPr="00EC4381">
        <w:rPr>
          <w:rFonts w:ascii="Sylfaen" w:hAnsi="Sylfaen"/>
        </w:rPr>
        <w:tab/>
        <w:t>Zamawiający w razie odstąpienia od umowy z przyczyn, za które Wykonawca nie ponosi odpowiedzialności zobo</w:t>
      </w:r>
      <w:r w:rsidRPr="00EC4381">
        <w:rPr>
          <w:rFonts w:ascii="Sylfaen" w:hAnsi="Sylfaen"/>
        </w:rPr>
        <w:softHyphen/>
        <w:t>wiązany jest do</w:t>
      </w:r>
      <w:r w:rsidR="00EC4381" w:rsidRPr="00EC4381">
        <w:rPr>
          <w:rFonts w:ascii="Sylfaen" w:hAnsi="Sylfaen"/>
        </w:rPr>
        <w:t xml:space="preserve"> d</w:t>
      </w:r>
      <w:r w:rsidRPr="00EC4381">
        <w:rPr>
          <w:rFonts w:ascii="Sylfaen" w:hAnsi="Sylfaen"/>
        </w:rPr>
        <w:t>okonania odbioru prac już wykonanych do dnia odstąpienia oraz zapłaty wynagrodzenia za prace.</w:t>
      </w:r>
    </w:p>
    <w:p w:rsidR="00EC4381" w:rsidRDefault="00EC4381" w:rsidP="00EC4381">
      <w:pPr>
        <w:tabs>
          <w:tab w:val="left" w:pos="0"/>
        </w:tabs>
        <w:spacing w:after="0"/>
        <w:rPr>
          <w:rFonts w:ascii="Sylfaen" w:hAnsi="Sylfaen"/>
        </w:rPr>
      </w:pPr>
    </w:p>
    <w:p w:rsidR="00BA65BA" w:rsidRPr="00EC4381" w:rsidRDefault="00BA65BA" w:rsidP="00EC4381">
      <w:pPr>
        <w:tabs>
          <w:tab w:val="left" w:pos="0"/>
        </w:tabs>
        <w:spacing w:after="0"/>
        <w:rPr>
          <w:rFonts w:ascii="Sylfaen" w:hAnsi="Sylfaen"/>
        </w:rPr>
      </w:pPr>
    </w:p>
    <w:p w:rsidR="001B4201" w:rsidRPr="00EC4381" w:rsidRDefault="001B4201" w:rsidP="00EC4381">
      <w:pPr>
        <w:tabs>
          <w:tab w:val="left" w:pos="0"/>
        </w:tabs>
        <w:spacing w:after="0"/>
        <w:ind w:hanging="425"/>
        <w:jc w:val="center"/>
        <w:rPr>
          <w:rFonts w:ascii="Sylfaen" w:hAnsi="Sylfaen"/>
          <w:b/>
        </w:rPr>
      </w:pPr>
      <w:r w:rsidRPr="00EC4381">
        <w:rPr>
          <w:rFonts w:ascii="Sylfaen" w:hAnsi="Sylfaen"/>
          <w:b/>
        </w:rPr>
        <w:t>§</w:t>
      </w:r>
      <w:r w:rsidR="005C7E0F">
        <w:rPr>
          <w:rFonts w:ascii="Sylfaen" w:hAnsi="Sylfaen"/>
          <w:b/>
        </w:rPr>
        <w:t>8</w:t>
      </w:r>
    </w:p>
    <w:p w:rsidR="001B4201" w:rsidRPr="00EC4381" w:rsidRDefault="001B4201" w:rsidP="00EC4381">
      <w:pPr>
        <w:tabs>
          <w:tab w:val="left" w:pos="0"/>
        </w:tabs>
        <w:spacing w:after="0"/>
        <w:ind w:hanging="425"/>
        <w:jc w:val="center"/>
        <w:rPr>
          <w:rFonts w:ascii="Sylfaen" w:hAnsi="Sylfaen"/>
          <w:b/>
        </w:rPr>
      </w:pPr>
      <w:r w:rsidRPr="00EC4381">
        <w:rPr>
          <w:rFonts w:ascii="Sylfaen" w:hAnsi="Sylfaen"/>
          <w:b/>
        </w:rPr>
        <w:t>Postanowienia końcowe</w:t>
      </w:r>
    </w:p>
    <w:p w:rsidR="001B4201" w:rsidRPr="00EC4381" w:rsidRDefault="001B4201" w:rsidP="00EC4381">
      <w:pPr>
        <w:numPr>
          <w:ilvl w:val="1"/>
          <w:numId w:val="19"/>
        </w:numPr>
        <w:tabs>
          <w:tab w:val="left" w:pos="0"/>
        </w:tabs>
        <w:spacing w:after="0"/>
        <w:ind w:left="0" w:hanging="426"/>
        <w:jc w:val="both"/>
        <w:rPr>
          <w:rFonts w:ascii="Sylfaen" w:hAnsi="Sylfaen"/>
        </w:rPr>
      </w:pPr>
      <w:r w:rsidRPr="00EC4381">
        <w:rPr>
          <w:rFonts w:ascii="Sylfaen" w:hAnsi="Sylfaen"/>
        </w:rPr>
        <w:lastRenderedPageBreak/>
        <w:t>Spory, które mogą powstać w czasie trwania niniejszej umowy, Strony zobowiązują się rozstrzygnąć polubownie. W razie braku możliwości polubownego załatwienia sporu, Strony poddadzą spór pod rozstrzygnięcie sądu właściwego dla siedziby Zamawiającego.</w:t>
      </w:r>
    </w:p>
    <w:p w:rsidR="001B4201" w:rsidRPr="00EC4381" w:rsidRDefault="001B4201" w:rsidP="00EC4381">
      <w:pPr>
        <w:numPr>
          <w:ilvl w:val="1"/>
          <w:numId w:val="19"/>
        </w:numPr>
        <w:tabs>
          <w:tab w:val="left" w:pos="0"/>
        </w:tabs>
        <w:spacing w:after="0"/>
        <w:ind w:left="0" w:hanging="426"/>
        <w:jc w:val="both"/>
        <w:rPr>
          <w:rFonts w:ascii="Sylfaen" w:hAnsi="Sylfaen"/>
        </w:rPr>
      </w:pPr>
      <w:r w:rsidRPr="00EC4381">
        <w:rPr>
          <w:rFonts w:ascii="Sylfaen" w:hAnsi="Sylfaen"/>
        </w:rPr>
        <w:t xml:space="preserve">Prawem właściwym dla niniejszej umowy jest prawo polskie. </w:t>
      </w:r>
    </w:p>
    <w:p w:rsidR="001B4201" w:rsidRPr="00EC4381" w:rsidRDefault="001B4201" w:rsidP="00EC4381">
      <w:pPr>
        <w:numPr>
          <w:ilvl w:val="1"/>
          <w:numId w:val="19"/>
        </w:numPr>
        <w:tabs>
          <w:tab w:val="left" w:pos="0"/>
        </w:tabs>
        <w:spacing w:after="0"/>
        <w:ind w:left="0" w:hanging="426"/>
        <w:jc w:val="both"/>
        <w:rPr>
          <w:rFonts w:ascii="Sylfaen" w:hAnsi="Sylfaen"/>
        </w:rPr>
      </w:pPr>
      <w:r w:rsidRPr="00EC4381">
        <w:rPr>
          <w:rFonts w:ascii="Sylfaen" w:hAnsi="Sylfaen"/>
        </w:rPr>
        <w:t xml:space="preserve">W sprawach nie uregulowanych niniejszą umową mają zastosowanie odpowiednie przepisy Kodeksu cywilnego </w:t>
      </w:r>
      <w:r w:rsidR="004E4EAF" w:rsidRPr="004E4EAF">
        <w:rPr>
          <w:rFonts w:ascii="Sylfaen" w:hAnsi="Sylfaen"/>
        </w:rPr>
        <w:t>(t.j. Dz. U. z 2019 r. poz. 1145 z późn. zm.)</w:t>
      </w:r>
      <w:r w:rsidRPr="00EC4381">
        <w:rPr>
          <w:rFonts w:ascii="Sylfaen" w:hAnsi="Sylfaen"/>
        </w:rPr>
        <w:t>.</w:t>
      </w:r>
    </w:p>
    <w:p w:rsidR="001B4201" w:rsidRPr="00EC4381" w:rsidRDefault="001B4201" w:rsidP="00EC4381">
      <w:pPr>
        <w:numPr>
          <w:ilvl w:val="1"/>
          <w:numId w:val="19"/>
        </w:numPr>
        <w:tabs>
          <w:tab w:val="left" w:pos="0"/>
        </w:tabs>
        <w:spacing w:after="0"/>
        <w:ind w:left="0" w:hanging="426"/>
        <w:jc w:val="both"/>
        <w:rPr>
          <w:rFonts w:ascii="Sylfaen" w:hAnsi="Sylfaen"/>
        </w:rPr>
      </w:pPr>
      <w:r w:rsidRPr="00EC4381">
        <w:rPr>
          <w:rFonts w:ascii="Sylfaen" w:hAnsi="Sylfaen"/>
        </w:rPr>
        <w:t>Umowę niniejszą sporządza się w trzech egzemplarzach, dwa dla Zamawiającego, jeden egzemplarz dla Wykonawcy.</w:t>
      </w:r>
    </w:p>
    <w:p w:rsidR="00EC4381" w:rsidRPr="00EC4381" w:rsidRDefault="00EC4381" w:rsidP="00EC4381">
      <w:pPr>
        <w:tabs>
          <w:tab w:val="left" w:pos="0"/>
        </w:tabs>
        <w:ind w:hanging="426"/>
        <w:rPr>
          <w:rFonts w:ascii="Sylfaen" w:hAnsi="Sylfaen"/>
          <w:b/>
        </w:rPr>
      </w:pPr>
    </w:p>
    <w:p w:rsidR="00EC4381" w:rsidRPr="00EC4381" w:rsidRDefault="00EC4381" w:rsidP="00EC4381">
      <w:pPr>
        <w:tabs>
          <w:tab w:val="left" w:pos="0"/>
        </w:tabs>
        <w:ind w:hanging="426"/>
        <w:rPr>
          <w:rFonts w:ascii="Sylfaen" w:hAnsi="Sylfaen"/>
          <w:b/>
        </w:rPr>
      </w:pPr>
    </w:p>
    <w:p w:rsidR="001B4201" w:rsidRPr="00EC4381" w:rsidRDefault="001B4201" w:rsidP="00EC4381">
      <w:pPr>
        <w:widowControl w:val="0"/>
        <w:tabs>
          <w:tab w:val="left" w:pos="0"/>
          <w:tab w:val="left" w:pos="8549"/>
        </w:tabs>
        <w:adjustRightInd w:val="0"/>
        <w:rPr>
          <w:rFonts w:ascii="Sylfaen" w:hAnsi="Sylfaen"/>
          <w:b/>
        </w:rPr>
      </w:pPr>
      <w:r w:rsidRPr="00EC4381">
        <w:rPr>
          <w:rFonts w:ascii="Sylfaen" w:hAnsi="Sylfaen"/>
          <w:b/>
        </w:rPr>
        <w:t>Zamawiający:                                                                                     Wykonawca:</w:t>
      </w:r>
    </w:p>
    <w:p w:rsidR="00EC4381" w:rsidRPr="00EC4381" w:rsidRDefault="00EC4381" w:rsidP="00EC4381">
      <w:pPr>
        <w:widowControl w:val="0"/>
        <w:tabs>
          <w:tab w:val="left" w:pos="0"/>
          <w:tab w:val="left" w:pos="8549"/>
        </w:tabs>
        <w:adjustRightInd w:val="0"/>
        <w:rPr>
          <w:rFonts w:ascii="Sylfaen" w:hAnsi="Sylfaen"/>
          <w:b/>
        </w:rPr>
      </w:pPr>
    </w:p>
    <w:p w:rsidR="001B4201" w:rsidRPr="00EC4381" w:rsidRDefault="00EC4381" w:rsidP="00EC4381">
      <w:pPr>
        <w:widowControl w:val="0"/>
        <w:tabs>
          <w:tab w:val="left" w:pos="0"/>
          <w:tab w:val="left" w:pos="3123"/>
          <w:tab w:val="left" w:pos="8549"/>
        </w:tabs>
        <w:adjustRightInd w:val="0"/>
        <w:rPr>
          <w:rFonts w:ascii="Sylfaen" w:hAnsi="Sylfaen"/>
          <w:b/>
        </w:rPr>
      </w:pPr>
      <w:r w:rsidRPr="00EC4381">
        <w:rPr>
          <w:rFonts w:ascii="Sylfaen" w:hAnsi="Sylfaen"/>
          <w:b/>
        </w:rPr>
        <w:t>................................................</w:t>
      </w:r>
      <w:r w:rsidR="001B4201" w:rsidRPr="00EC4381">
        <w:rPr>
          <w:rFonts w:ascii="Sylfaen" w:hAnsi="Sylfaen"/>
          <w:b/>
        </w:rPr>
        <w:tab/>
        <w:t xml:space="preserve">                                                     ................................................ </w:t>
      </w:r>
    </w:p>
    <w:p w:rsidR="004468FC" w:rsidRPr="00EC4381" w:rsidRDefault="004468FC" w:rsidP="00EC4381">
      <w:pPr>
        <w:pStyle w:val="Bezodstpw"/>
        <w:spacing w:line="276" w:lineRule="auto"/>
        <w:rPr>
          <w:b/>
          <w:lang w:val="pl-PL"/>
        </w:rPr>
      </w:pPr>
    </w:p>
    <w:sectPr w:rsidR="004468FC" w:rsidRPr="00EC4381" w:rsidSect="00EF6E53">
      <w:headerReference w:type="default" r:id="rId7"/>
      <w:footerReference w:type="default" r:id="rId8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377" w:rsidRDefault="00187377" w:rsidP="00C80466">
      <w:pPr>
        <w:spacing w:after="0" w:line="240" w:lineRule="auto"/>
      </w:pPr>
      <w:r>
        <w:separator/>
      </w:r>
    </w:p>
  </w:endnote>
  <w:endnote w:type="continuationSeparator" w:id="0">
    <w:p w:rsidR="00187377" w:rsidRDefault="00187377" w:rsidP="00C8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342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D476E" w:rsidRPr="002D476E" w:rsidRDefault="00EA63EA">
        <w:pPr>
          <w:pStyle w:val="Stopka"/>
          <w:jc w:val="right"/>
          <w:rPr>
            <w:sz w:val="16"/>
            <w:szCs w:val="16"/>
          </w:rPr>
        </w:pPr>
        <w:r w:rsidRPr="002D476E">
          <w:rPr>
            <w:sz w:val="16"/>
            <w:szCs w:val="16"/>
          </w:rPr>
          <w:fldChar w:fldCharType="begin"/>
        </w:r>
        <w:r w:rsidR="002D476E" w:rsidRPr="002D476E">
          <w:rPr>
            <w:sz w:val="16"/>
            <w:szCs w:val="16"/>
          </w:rPr>
          <w:instrText xml:space="preserve"> PAGE   \* MERGEFORMAT </w:instrText>
        </w:r>
        <w:r w:rsidRPr="002D476E">
          <w:rPr>
            <w:sz w:val="16"/>
            <w:szCs w:val="16"/>
          </w:rPr>
          <w:fldChar w:fldCharType="separate"/>
        </w:r>
        <w:r w:rsidR="003E46B3">
          <w:rPr>
            <w:noProof/>
            <w:sz w:val="16"/>
            <w:szCs w:val="16"/>
          </w:rPr>
          <w:t>1</w:t>
        </w:r>
        <w:r w:rsidRPr="002D476E">
          <w:rPr>
            <w:sz w:val="16"/>
            <w:szCs w:val="16"/>
          </w:rPr>
          <w:fldChar w:fldCharType="end"/>
        </w:r>
      </w:p>
    </w:sdtContent>
  </w:sdt>
  <w:p w:rsidR="002D476E" w:rsidRPr="001B4201" w:rsidRDefault="001B4201" w:rsidP="005C7E0F">
    <w:pPr>
      <w:autoSpaceDE w:val="0"/>
      <w:autoSpaceDN w:val="0"/>
      <w:adjustRightInd w:val="0"/>
      <w:spacing w:after="0" w:line="240" w:lineRule="auto"/>
      <w:jc w:val="center"/>
      <w:rPr>
        <w:rFonts w:ascii="TimesNewRomanPSMT" w:eastAsiaTheme="minorHAnsi" w:hAnsi="TimesNewRomanPSMT" w:cs="TimesNewRomanPSMT"/>
        <w:i/>
        <w:sz w:val="20"/>
        <w:szCs w:val="20"/>
      </w:rPr>
    </w:pPr>
    <w:r w:rsidRPr="001B4201">
      <w:rPr>
        <w:rFonts w:ascii="TimesNewRomanPSMT" w:eastAsiaTheme="minorHAnsi" w:hAnsi="TimesNewRomanPSMT" w:cs="TimesNewRomanPSMT"/>
        <w:i/>
        <w:sz w:val="20"/>
        <w:szCs w:val="20"/>
      </w:rPr>
      <w:t>Projekt jest współfinansowany ze środków Europejskiego Funduszu Rozwoju Regionalnego w ramach Funduszu Małych Projektów Interreg Polska - Saksonia 2014-2022.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377" w:rsidRDefault="00187377" w:rsidP="00C80466">
      <w:pPr>
        <w:spacing w:after="0" w:line="240" w:lineRule="auto"/>
      </w:pPr>
      <w:r>
        <w:separator/>
      </w:r>
    </w:p>
  </w:footnote>
  <w:footnote w:type="continuationSeparator" w:id="0">
    <w:p w:rsidR="00187377" w:rsidRDefault="00187377" w:rsidP="00C8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66" w:rsidRPr="00C80466" w:rsidRDefault="00325391" w:rsidP="00C80466">
    <w:pPr>
      <w:pStyle w:val="Nagwek"/>
    </w:pPr>
    <w:r w:rsidRPr="00325391">
      <w:rPr>
        <w:noProof/>
        <w:lang w:val="pl-PL" w:eastAsia="pl-PL"/>
      </w:rPr>
      <w:drawing>
        <wp:inline distT="0" distB="0" distL="0" distR="0">
          <wp:extent cx="2208362" cy="686033"/>
          <wp:effectExtent l="19050" t="0" r="1438" b="0"/>
          <wp:docPr id="7" name="Grafik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521" cy="691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="00C80466" w:rsidRPr="00C80466">
      <w:rPr>
        <w:noProof/>
        <w:lang w:val="pl-PL" w:eastAsia="pl-PL"/>
      </w:rPr>
      <w:drawing>
        <wp:inline distT="0" distB="0" distL="0" distR="0">
          <wp:extent cx="2000435" cy="753411"/>
          <wp:effectExtent l="0" t="0" r="0" b="0"/>
          <wp:docPr id="2" name="Obraz 32" descr="C:\Documents and Settings\AMILO\Ustawienia lokalne\Temp\Rar$DI05.328\interreg_Polska-Saksonia_P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MILO\Ustawienia lokalne\Temp\Rar$DI05.328\interreg_Polska-Saksonia_PL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680" cy="758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B88"/>
    <w:multiLevelType w:val="hybridMultilevel"/>
    <w:tmpl w:val="3AA07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F33F1"/>
    <w:multiLevelType w:val="hybridMultilevel"/>
    <w:tmpl w:val="D95ACA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297B"/>
    <w:multiLevelType w:val="hybridMultilevel"/>
    <w:tmpl w:val="BE123D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71C0"/>
    <w:multiLevelType w:val="hybridMultilevel"/>
    <w:tmpl w:val="67D27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F2FD4"/>
    <w:multiLevelType w:val="hybridMultilevel"/>
    <w:tmpl w:val="F3024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31C06"/>
    <w:multiLevelType w:val="hybridMultilevel"/>
    <w:tmpl w:val="6FF6A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4118A"/>
    <w:multiLevelType w:val="hybridMultilevel"/>
    <w:tmpl w:val="54C43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CF6EC0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0D0E51"/>
    <w:multiLevelType w:val="hybridMultilevel"/>
    <w:tmpl w:val="5EDC8282"/>
    <w:lvl w:ilvl="0" w:tplc="42B0EE5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59C4"/>
    <w:multiLevelType w:val="hybridMultilevel"/>
    <w:tmpl w:val="CA9C69CC"/>
    <w:lvl w:ilvl="0" w:tplc="AA5406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320B42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63B65"/>
    <w:multiLevelType w:val="hybridMultilevel"/>
    <w:tmpl w:val="8CEE1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F246C"/>
    <w:multiLevelType w:val="hybridMultilevel"/>
    <w:tmpl w:val="FB1C1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04F97"/>
    <w:multiLevelType w:val="hybridMultilevel"/>
    <w:tmpl w:val="1B48FE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644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6511F"/>
    <w:multiLevelType w:val="hybridMultilevel"/>
    <w:tmpl w:val="3EE8CF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45A6B"/>
    <w:multiLevelType w:val="hybridMultilevel"/>
    <w:tmpl w:val="17F6B2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E5880"/>
    <w:multiLevelType w:val="hybridMultilevel"/>
    <w:tmpl w:val="2D8CD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5563A"/>
    <w:multiLevelType w:val="hybridMultilevel"/>
    <w:tmpl w:val="B2285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E64F5"/>
    <w:multiLevelType w:val="hybridMultilevel"/>
    <w:tmpl w:val="DCCC34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B7DC8"/>
    <w:multiLevelType w:val="hybridMultilevel"/>
    <w:tmpl w:val="2104F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76E83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457E7"/>
    <w:multiLevelType w:val="hybridMultilevel"/>
    <w:tmpl w:val="C3DC4E26"/>
    <w:lvl w:ilvl="0" w:tplc="85C8C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4"/>
  </w:num>
  <w:num w:numId="5">
    <w:abstractNumId w:val="3"/>
  </w:num>
  <w:num w:numId="6">
    <w:abstractNumId w:val="15"/>
  </w:num>
  <w:num w:numId="7">
    <w:abstractNumId w:val="12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14"/>
  </w:num>
  <w:num w:numId="13">
    <w:abstractNumId w:val="5"/>
  </w:num>
  <w:num w:numId="14">
    <w:abstractNumId w:val="13"/>
  </w:num>
  <w:num w:numId="15">
    <w:abstractNumId w:val="8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71"/>
    <w:rsid w:val="000020DF"/>
    <w:rsid w:val="00012CEE"/>
    <w:rsid w:val="000439ED"/>
    <w:rsid w:val="00047F71"/>
    <w:rsid w:val="00065A59"/>
    <w:rsid w:val="00072476"/>
    <w:rsid w:val="00093425"/>
    <w:rsid w:val="00097150"/>
    <w:rsid w:val="000979F4"/>
    <w:rsid w:val="000B105B"/>
    <w:rsid w:val="000B15C5"/>
    <w:rsid w:val="000B5F04"/>
    <w:rsid w:val="000C1799"/>
    <w:rsid w:val="000C4DD8"/>
    <w:rsid w:val="000C7A6B"/>
    <w:rsid w:val="000D5BAC"/>
    <w:rsid w:val="000E09F0"/>
    <w:rsid w:val="000E19E3"/>
    <w:rsid w:val="00100CA4"/>
    <w:rsid w:val="00124260"/>
    <w:rsid w:val="00125ED8"/>
    <w:rsid w:val="00127987"/>
    <w:rsid w:val="00147283"/>
    <w:rsid w:val="0016371A"/>
    <w:rsid w:val="00166AB5"/>
    <w:rsid w:val="00175542"/>
    <w:rsid w:val="00185960"/>
    <w:rsid w:val="00187377"/>
    <w:rsid w:val="001966CA"/>
    <w:rsid w:val="001A6EFD"/>
    <w:rsid w:val="001B4201"/>
    <w:rsid w:val="001C2CCC"/>
    <w:rsid w:val="001D1C2A"/>
    <w:rsid w:val="001E720B"/>
    <w:rsid w:val="001E7D49"/>
    <w:rsid w:val="002028ED"/>
    <w:rsid w:val="002157A0"/>
    <w:rsid w:val="00233477"/>
    <w:rsid w:val="00257B36"/>
    <w:rsid w:val="0026507B"/>
    <w:rsid w:val="00277F69"/>
    <w:rsid w:val="00281749"/>
    <w:rsid w:val="00283555"/>
    <w:rsid w:val="00293482"/>
    <w:rsid w:val="00294F21"/>
    <w:rsid w:val="002B789D"/>
    <w:rsid w:val="002C671F"/>
    <w:rsid w:val="002D476E"/>
    <w:rsid w:val="002E27EA"/>
    <w:rsid w:val="002E45DC"/>
    <w:rsid w:val="002F077D"/>
    <w:rsid w:val="002F479B"/>
    <w:rsid w:val="00310086"/>
    <w:rsid w:val="00314DA6"/>
    <w:rsid w:val="00315ACE"/>
    <w:rsid w:val="00324FA3"/>
    <w:rsid w:val="00325391"/>
    <w:rsid w:val="003543F4"/>
    <w:rsid w:val="003662D0"/>
    <w:rsid w:val="00366DA0"/>
    <w:rsid w:val="0036775B"/>
    <w:rsid w:val="00387218"/>
    <w:rsid w:val="003926C4"/>
    <w:rsid w:val="003A7DD0"/>
    <w:rsid w:val="003B5D8F"/>
    <w:rsid w:val="003C2C20"/>
    <w:rsid w:val="003C43CB"/>
    <w:rsid w:val="003E46B3"/>
    <w:rsid w:val="003F7BF4"/>
    <w:rsid w:val="0041679F"/>
    <w:rsid w:val="00423229"/>
    <w:rsid w:val="00430D19"/>
    <w:rsid w:val="004338C7"/>
    <w:rsid w:val="0044610A"/>
    <w:rsid w:val="004468FC"/>
    <w:rsid w:val="0045191D"/>
    <w:rsid w:val="00457C60"/>
    <w:rsid w:val="00484999"/>
    <w:rsid w:val="00490A06"/>
    <w:rsid w:val="0049407B"/>
    <w:rsid w:val="00497442"/>
    <w:rsid w:val="004C32CF"/>
    <w:rsid w:val="004C343E"/>
    <w:rsid w:val="004C5D2F"/>
    <w:rsid w:val="004D41AB"/>
    <w:rsid w:val="004E0BEA"/>
    <w:rsid w:val="004E29AF"/>
    <w:rsid w:val="004E4EAF"/>
    <w:rsid w:val="0054688F"/>
    <w:rsid w:val="00561729"/>
    <w:rsid w:val="00561BFA"/>
    <w:rsid w:val="00564AB9"/>
    <w:rsid w:val="00570105"/>
    <w:rsid w:val="00570D62"/>
    <w:rsid w:val="00571CB6"/>
    <w:rsid w:val="0057482A"/>
    <w:rsid w:val="00585830"/>
    <w:rsid w:val="00592937"/>
    <w:rsid w:val="005C7E0F"/>
    <w:rsid w:val="005D0292"/>
    <w:rsid w:val="005D2DC6"/>
    <w:rsid w:val="005D5134"/>
    <w:rsid w:val="005E7DCE"/>
    <w:rsid w:val="00620E03"/>
    <w:rsid w:val="006220D5"/>
    <w:rsid w:val="00622514"/>
    <w:rsid w:val="006351E1"/>
    <w:rsid w:val="00644A7B"/>
    <w:rsid w:val="00651929"/>
    <w:rsid w:val="00665AB8"/>
    <w:rsid w:val="00682F15"/>
    <w:rsid w:val="006952F5"/>
    <w:rsid w:val="0069693F"/>
    <w:rsid w:val="006A1574"/>
    <w:rsid w:val="006B2043"/>
    <w:rsid w:val="006B69EA"/>
    <w:rsid w:val="006C4859"/>
    <w:rsid w:val="006C7AAE"/>
    <w:rsid w:val="006E1E18"/>
    <w:rsid w:val="006E31F4"/>
    <w:rsid w:val="006E48DA"/>
    <w:rsid w:val="006E5975"/>
    <w:rsid w:val="0071788F"/>
    <w:rsid w:val="00741333"/>
    <w:rsid w:val="007623E0"/>
    <w:rsid w:val="00771798"/>
    <w:rsid w:val="00792869"/>
    <w:rsid w:val="00792F8B"/>
    <w:rsid w:val="007A45A4"/>
    <w:rsid w:val="007B4385"/>
    <w:rsid w:val="007C479A"/>
    <w:rsid w:val="007E1F12"/>
    <w:rsid w:val="007F1BEF"/>
    <w:rsid w:val="008022AE"/>
    <w:rsid w:val="00803DA4"/>
    <w:rsid w:val="00811CE7"/>
    <w:rsid w:val="0082202A"/>
    <w:rsid w:val="008312BA"/>
    <w:rsid w:val="00834B8F"/>
    <w:rsid w:val="00835FD5"/>
    <w:rsid w:val="0084515B"/>
    <w:rsid w:val="00855E55"/>
    <w:rsid w:val="00862D9E"/>
    <w:rsid w:val="008671D6"/>
    <w:rsid w:val="008770AF"/>
    <w:rsid w:val="00880715"/>
    <w:rsid w:val="008A5060"/>
    <w:rsid w:val="008A55FF"/>
    <w:rsid w:val="008B2CBB"/>
    <w:rsid w:val="008C6307"/>
    <w:rsid w:val="008C7EB9"/>
    <w:rsid w:val="008D5832"/>
    <w:rsid w:val="008E383A"/>
    <w:rsid w:val="008F07FA"/>
    <w:rsid w:val="0091093B"/>
    <w:rsid w:val="00911A9D"/>
    <w:rsid w:val="0091504C"/>
    <w:rsid w:val="00922DBB"/>
    <w:rsid w:val="0093570F"/>
    <w:rsid w:val="009424F2"/>
    <w:rsid w:val="009537A9"/>
    <w:rsid w:val="00960574"/>
    <w:rsid w:val="009675CD"/>
    <w:rsid w:val="00981915"/>
    <w:rsid w:val="00984CD9"/>
    <w:rsid w:val="00991AC6"/>
    <w:rsid w:val="009A5F48"/>
    <w:rsid w:val="009B254F"/>
    <w:rsid w:val="009D7A33"/>
    <w:rsid w:val="009E7BF2"/>
    <w:rsid w:val="00A11F07"/>
    <w:rsid w:val="00A15368"/>
    <w:rsid w:val="00A240F6"/>
    <w:rsid w:val="00A31EDA"/>
    <w:rsid w:val="00A34E8A"/>
    <w:rsid w:val="00A36A38"/>
    <w:rsid w:val="00A36EA5"/>
    <w:rsid w:val="00A42406"/>
    <w:rsid w:val="00A4355E"/>
    <w:rsid w:val="00A47938"/>
    <w:rsid w:val="00A64469"/>
    <w:rsid w:val="00A74246"/>
    <w:rsid w:val="00A744C1"/>
    <w:rsid w:val="00A7630A"/>
    <w:rsid w:val="00A867E9"/>
    <w:rsid w:val="00A921B2"/>
    <w:rsid w:val="00AA3724"/>
    <w:rsid w:val="00AA6ED9"/>
    <w:rsid w:val="00AD248B"/>
    <w:rsid w:val="00AD37D7"/>
    <w:rsid w:val="00AE1820"/>
    <w:rsid w:val="00AE1B5C"/>
    <w:rsid w:val="00AF1A42"/>
    <w:rsid w:val="00B06868"/>
    <w:rsid w:val="00B13E96"/>
    <w:rsid w:val="00B242D5"/>
    <w:rsid w:val="00B254A0"/>
    <w:rsid w:val="00B552E4"/>
    <w:rsid w:val="00B74374"/>
    <w:rsid w:val="00B81770"/>
    <w:rsid w:val="00BA1A7B"/>
    <w:rsid w:val="00BA47FB"/>
    <w:rsid w:val="00BA4B01"/>
    <w:rsid w:val="00BA65BA"/>
    <w:rsid w:val="00BB674D"/>
    <w:rsid w:val="00BB75E9"/>
    <w:rsid w:val="00C10363"/>
    <w:rsid w:val="00C20039"/>
    <w:rsid w:val="00C20A66"/>
    <w:rsid w:val="00C2386F"/>
    <w:rsid w:val="00C26EA4"/>
    <w:rsid w:val="00C65BC1"/>
    <w:rsid w:val="00C74743"/>
    <w:rsid w:val="00C749FC"/>
    <w:rsid w:val="00C80466"/>
    <w:rsid w:val="00C9470D"/>
    <w:rsid w:val="00C95323"/>
    <w:rsid w:val="00CA23CF"/>
    <w:rsid w:val="00CA3E26"/>
    <w:rsid w:val="00CB1C95"/>
    <w:rsid w:val="00CB6407"/>
    <w:rsid w:val="00CD4BDA"/>
    <w:rsid w:val="00CF4489"/>
    <w:rsid w:val="00D00170"/>
    <w:rsid w:val="00D06E39"/>
    <w:rsid w:val="00D1445A"/>
    <w:rsid w:val="00D31A8E"/>
    <w:rsid w:val="00D354CB"/>
    <w:rsid w:val="00D4175A"/>
    <w:rsid w:val="00D5098B"/>
    <w:rsid w:val="00D61208"/>
    <w:rsid w:val="00D72586"/>
    <w:rsid w:val="00D87222"/>
    <w:rsid w:val="00DA0686"/>
    <w:rsid w:val="00DA172D"/>
    <w:rsid w:val="00DA6356"/>
    <w:rsid w:val="00DB3376"/>
    <w:rsid w:val="00DB3DD1"/>
    <w:rsid w:val="00DB6749"/>
    <w:rsid w:val="00DC5644"/>
    <w:rsid w:val="00DD48CC"/>
    <w:rsid w:val="00E04471"/>
    <w:rsid w:val="00E06EEF"/>
    <w:rsid w:val="00E143F7"/>
    <w:rsid w:val="00E20879"/>
    <w:rsid w:val="00E20C01"/>
    <w:rsid w:val="00E34E9F"/>
    <w:rsid w:val="00E41AD4"/>
    <w:rsid w:val="00E5072E"/>
    <w:rsid w:val="00E54851"/>
    <w:rsid w:val="00E86394"/>
    <w:rsid w:val="00EA4E38"/>
    <w:rsid w:val="00EA63EA"/>
    <w:rsid w:val="00EA6B8E"/>
    <w:rsid w:val="00EA7E4E"/>
    <w:rsid w:val="00EB4DB6"/>
    <w:rsid w:val="00EC13CB"/>
    <w:rsid w:val="00EC4381"/>
    <w:rsid w:val="00EE13D8"/>
    <w:rsid w:val="00EF5653"/>
    <w:rsid w:val="00EF6E53"/>
    <w:rsid w:val="00F02696"/>
    <w:rsid w:val="00F054CE"/>
    <w:rsid w:val="00F06C12"/>
    <w:rsid w:val="00F10210"/>
    <w:rsid w:val="00F12225"/>
    <w:rsid w:val="00F15D3B"/>
    <w:rsid w:val="00F21673"/>
    <w:rsid w:val="00F3741E"/>
    <w:rsid w:val="00F43F08"/>
    <w:rsid w:val="00F508BC"/>
    <w:rsid w:val="00F70F85"/>
    <w:rsid w:val="00FA5DE6"/>
    <w:rsid w:val="00FA7BE8"/>
    <w:rsid w:val="00FB044B"/>
    <w:rsid w:val="00FB23F2"/>
    <w:rsid w:val="00FB2D48"/>
    <w:rsid w:val="00FC560E"/>
    <w:rsid w:val="00FE057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DC0C8"/>
  <w15:docId w15:val="{9FCC9257-3261-429A-813C-B3FABD25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0E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474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7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4374"/>
    <w:pPr>
      <w:spacing w:after="0" w:line="240" w:lineRule="auto"/>
    </w:pPr>
    <w:rPr>
      <w:rFonts w:ascii="Tahoma" w:eastAsiaTheme="minorHAnsi" w:hAnsi="Tahoma" w:cs="Tahoma"/>
      <w:sz w:val="16"/>
      <w:szCs w:val="16"/>
      <w:lang w:val="de-D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3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04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C80466"/>
  </w:style>
  <w:style w:type="paragraph" w:styleId="Stopka">
    <w:name w:val="footer"/>
    <w:basedOn w:val="Normalny"/>
    <w:link w:val="StopkaZnak"/>
    <w:uiPriority w:val="99"/>
    <w:unhideWhenUsed/>
    <w:rsid w:val="00C804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C80466"/>
  </w:style>
  <w:style w:type="paragraph" w:styleId="Tekstprzypisudolnego">
    <w:name w:val="footnote text"/>
    <w:aliases w:val="Schriftart: 9 pt,Schriftart: 10 pt,Schriftart: 8 pt,WB-Fußnotentext,fn,Footnotes,Footnote ak,Podrozdział,Footnote"/>
    <w:basedOn w:val="Normalny"/>
    <w:link w:val="TekstprzypisudolnegoZnak"/>
    <w:semiHidden/>
    <w:unhideWhenUsed/>
    <w:rsid w:val="00FC560E"/>
    <w:rPr>
      <w:sz w:val="20"/>
      <w:szCs w:val="20"/>
    </w:rPr>
  </w:style>
  <w:style w:type="character" w:customStyle="1" w:styleId="TekstprzypisudolnegoZnak">
    <w:name w:val="Tekst przypisu dolnego Znak"/>
    <w:aliases w:val="Schriftart: 9 pt Znak,Schriftart: 10 pt Znak,Schriftart: 8 pt Znak,WB-Fußnotentext Znak,fn Znak,Footnotes Znak,Footnote ak Znak,Podrozdział Znak,Footnote Znak"/>
    <w:basedOn w:val="Domylnaczcionkaakapitu"/>
    <w:link w:val="Tekstprzypisudolnego"/>
    <w:uiPriority w:val="99"/>
    <w:semiHidden/>
    <w:rsid w:val="00FC560E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semiHidden/>
    <w:unhideWhenUsed/>
    <w:rsid w:val="00FC560E"/>
    <w:rPr>
      <w:vertAlign w:val="superscript"/>
    </w:rPr>
  </w:style>
  <w:style w:type="paragraph" w:styleId="Tekstpodstawowy">
    <w:name w:val="Body Text"/>
    <w:basedOn w:val="Normalny"/>
    <w:link w:val="TekstpodstawowyZnak"/>
    <w:rsid w:val="00FC560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60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BezodstpwZnak">
    <w:name w:val="Bez odstępów Znak"/>
    <w:link w:val="Bezodstpw"/>
    <w:uiPriority w:val="1"/>
    <w:locked/>
    <w:rsid w:val="004C5D2F"/>
  </w:style>
  <w:style w:type="character" w:styleId="Wyrnieniedelikatne">
    <w:name w:val="Subtle Emphasis"/>
    <w:basedOn w:val="Domylnaczcionkaakapitu"/>
    <w:uiPriority w:val="19"/>
    <w:qFormat/>
    <w:rsid w:val="001B4201"/>
    <w:rPr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1B42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4201"/>
    <w:rPr>
      <w:rFonts w:ascii="Calibri" w:eastAsia="Calibri" w:hAnsi="Calibri" w:cs="Times New Roman"/>
      <w:sz w:val="16"/>
      <w:szCs w:val="16"/>
      <w:lang w:val="pl-PL"/>
    </w:rPr>
  </w:style>
  <w:style w:type="paragraph" w:styleId="Akapitzlist">
    <w:name w:val="List Paragraph"/>
    <w:basedOn w:val="Normalny"/>
    <w:qFormat/>
    <w:rsid w:val="001B42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1B420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pl-PL" w:eastAsia="pl-PL"/>
    </w:rPr>
  </w:style>
  <w:style w:type="paragraph" w:styleId="Lista4">
    <w:name w:val="List 4"/>
    <w:basedOn w:val="Normalny"/>
    <w:rsid w:val="001B4201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2282</Words>
  <Characters>13697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-IWONA-</dc:creator>
  <cp:keywords/>
  <dc:description/>
  <cp:lastModifiedBy>Joanna Tokarczuk</cp:lastModifiedBy>
  <cp:revision>12</cp:revision>
  <cp:lastPrinted>2016-09-12T09:28:00Z</cp:lastPrinted>
  <dcterms:created xsi:type="dcterms:W3CDTF">2018-06-28T07:22:00Z</dcterms:created>
  <dcterms:modified xsi:type="dcterms:W3CDTF">2020-03-24T12:04:00Z</dcterms:modified>
</cp:coreProperties>
</file>